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482" w:rsidRPr="00170236" w:rsidRDefault="00E35482" w:rsidP="00A2176E">
      <w:pPr>
        <w:tabs>
          <w:tab w:val="left" w:pos="1466"/>
        </w:tabs>
        <w:spacing w:afterLines="50" w:after="180" w:line="440" w:lineRule="exact"/>
        <w:jc w:val="distribute"/>
        <w:rPr>
          <w:rFonts w:ascii="標楷體" w:eastAsia="標楷體" w:hAnsi="標楷體"/>
          <w:b/>
          <w:sz w:val="32"/>
          <w:szCs w:val="32"/>
        </w:rPr>
      </w:pPr>
      <w:r w:rsidRPr="00170236">
        <w:rPr>
          <w:rFonts w:ascii="標楷體" w:eastAsia="標楷體" w:hAnsi="標楷體" w:hint="eastAsia"/>
          <w:b/>
          <w:sz w:val="32"/>
          <w:szCs w:val="32"/>
        </w:rPr>
        <w:t>臺北市</w:t>
      </w:r>
      <w:r>
        <w:rPr>
          <w:rFonts w:ascii="標楷體" w:eastAsia="標楷體" w:hAnsi="標楷體" w:hint="eastAsia"/>
          <w:b/>
          <w:sz w:val="32"/>
          <w:szCs w:val="32"/>
        </w:rPr>
        <w:t>政府教育局</w:t>
      </w:r>
      <w:proofErr w:type="gramStart"/>
      <w:r w:rsidR="009B3121">
        <w:rPr>
          <w:rFonts w:ascii="標楷體" w:eastAsia="標楷體" w:hAnsi="標楷體" w:hint="eastAsia"/>
          <w:b/>
          <w:sz w:val="32"/>
          <w:szCs w:val="32"/>
        </w:rPr>
        <w:t>10</w:t>
      </w:r>
      <w:r w:rsidR="00A2176E">
        <w:rPr>
          <w:rFonts w:ascii="標楷體" w:eastAsia="標楷體" w:hAnsi="標楷體" w:hint="eastAsia"/>
          <w:b/>
          <w:sz w:val="32"/>
          <w:szCs w:val="32"/>
        </w:rPr>
        <w:t>3</w:t>
      </w:r>
      <w:proofErr w:type="gramEnd"/>
      <w:r w:rsidRPr="00170236">
        <w:rPr>
          <w:rFonts w:ascii="標楷體" w:eastAsia="標楷體" w:hAnsi="標楷體" w:hint="eastAsia"/>
          <w:b/>
          <w:sz w:val="32"/>
          <w:szCs w:val="32"/>
        </w:rPr>
        <w:t>年度「小</w:t>
      </w:r>
      <w:r>
        <w:rPr>
          <w:rFonts w:ascii="標楷體" w:eastAsia="標楷體" w:hAnsi="標楷體" w:hint="eastAsia"/>
          <w:b/>
          <w:sz w:val="32"/>
          <w:szCs w:val="32"/>
        </w:rPr>
        <w:t>學</w:t>
      </w:r>
      <w:r w:rsidRPr="00170236">
        <w:rPr>
          <w:rFonts w:ascii="標楷體" w:eastAsia="標楷體" w:hAnsi="標楷體" w:hint="eastAsia"/>
          <w:b/>
          <w:sz w:val="32"/>
          <w:szCs w:val="32"/>
        </w:rPr>
        <w:t>一</w:t>
      </w:r>
      <w:r>
        <w:rPr>
          <w:rFonts w:ascii="標楷體" w:eastAsia="標楷體" w:hAnsi="標楷體" w:hint="eastAsia"/>
          <w:b/>
          <w:sz w:val="32"/>
          <w:szCs w:val="32"/>
        </w:rPr>
        <w:t>年級新生</w:t>
      </w:r>
      <w:r w:rsidRPr="00170236">
        <w:rPr>
          <w:rFonts w:ascii="標楷體" w:eastAsia="標楷體" w:hAnsi="標楷體" w:hint="eastAsia"/>
          <w:b/>
          <w:sz w:val="32"/>
          <w:szCs w:val="32"/>
        </w:rPr>
        <w:t>閱讀起步走」</w:t>
      </w:r>
    </w:p>
    <w:p w:rsidR="00C35525" w:rsidRDefault="009B3121" w:rsidP="00E35482">
      <w:pPr>
        <w:snapToGrid w:val="0"/>
        <w:ind w:left="596" w:hangingChars="186" w:hanging="596"/>
        <w:jc w:val="center"/>
        <w:rPr>
          <w:rFonts w:ascii="標楷體" w:eastAsia="標楷體" w:hAnsi="標楷體"/>
          <w:b/>
          <w:sz w:val="32"/>
          <w:szCs w:val="32"/>
        </w:rPr>
      </w:pPr>
      <w:r>
        <w:rPr>
          <w:rFonts w:ascii="標楷體" w:eastAsia="標楷體" w:hAnsi="標楷體" w:hint="eastAsia"/>
          <w:b/>
          <w:sz w:val="32"/>
          <w:szCs w:val="32"/>
        </w:rPr>
        <w:t>【</w:t>
      </w:r>
      <w:r w:rsidRPr="00E35482">
        <w:rPr>
          <w:rFonts w:ascii="標楷體" w:eastAsia="標楷體" w:hAnsi="標楷體" w:hint="eastAsia"/>
          <w:b/>
          <w:sz w:val="32"/>
          <w:szCs w:val="32"/>
        </w:rPr>
        <w:t>閱讀</w:t>
      </w:r>
      <w:r w:rsidR="00E35482" w:rsidRPr="00E35482">
        <w:rPr>
          <w:rFonts w:ascii="標楷體" w:eastAsia="標楷體" w:hAnsi="標楷體" w:hint="eastAsia"/>
          <w:b/>
          <w:sz w:val="32"/>
          <w:szCs w:val="32"/>
        </w:rPr>
        <w:t>精靈卡實施計畫】</w:t>
      </w:r>
    </w:p>
    <w:p w:rsidR="00C23695" w:rsidRDefault="00C35525" w:rsidP="004C1466">
      <w:pPr>
        <w:tabs>
          <w:tab w:val="left" w:pos="567"/>
        </w:tabs>
        <w:spacing w:line="480" w:lineRule="exact"/>
        <w:rPr>
          <w:rFonts w:ascii="標楷體" w:eastAsia="標楷體" w:hAnsi="標楷體"/>
          <w:b/>
        </w:rPr>
      </w:pPr>
      <w:r>
        <w:rPr>
          <w:rFonts w:ascii="標楷體" w:eastAsia="標楷體" w:hAnsi="標楷體" w:hint="eastAsia"/>
          <w:b/>
        </w:rPr>
        <w:t>一</w:t>
      </w:r>
      <w:r w:rsidRPr="001171F0">
        <w:rPr>
          <w:rFonts w:ascii="標楷體" w:eastAsia="標楷體" w:hAnsi="標楷體" w:hint="eastAsia"/>
          <w:b/>
        </w:rPr>
        <w:t>、依</w:t>
      </w:r>
      <w:r w:rsidR="00144778">
        <w:rPr>
          <w:rFonts w:ascii="標楷體" w:eastAsia="標楷體" w:hAnsi="標楷體" w:hint="eastAsia"/>
          <w:b/>
        </w:rPr>
        <w:t xml:space="preserve">    </w:t>
      </w:r>
      <w:r w:rsidRPr="001171F0">
        <w:rPr>
          <w:rFonts w:ascii="標楷體" w:eastAsia="標楷體" w:hAnsi="標楷體" w:hint="eastAsia"/>
          <w:b/>
        </w:rPr>
        <w:t>據：</w:t>
      </w:r>
    </w:p>
    <w:p w:rsidR="00C23695" w:rsidRDefault="00C23695" w:rsidP="00A2176E">
      <w:pPr>
        <w:pStyle w:val="aa"/>
        <w:numPr>
          <w:ilvl w:val="0"/>
          <w:numId w:val="10"/>
        </w:numPr>
        <w:spacing w:line="400" w:lineRule="exact"/>
        <w:ind w:leftChars="0"/>
        <w:rPr>
          <w:rFonts w:eastAsia="標楷體" w:hint="eastAsia"/>
          <w:color w:val="000000"/>
        </w:rPr>
      </w:pPr>
      <w:r w:rsidRPr="00A2176E">
        <w:rPr>
          <w:rFonts w:eastAsia="標楷體" w:hint="eastAsia"/>
          <w:color w:val="000000"/>
        </w:rPr>
        <w:t>國民小學九年一貫課程綱要。</w:t>
      </w:r>
    </w:p>
    <w:p w:rsidR="004C1466" w:rsidRPr="00A2176E" w:rsidRDefault="00C23695" w:rsidP="00A2176E">
      <w:pPr>
        <w:pStyle w:val="aa"/>
        <w:numPr>
          <w:ilvl w:val="0"/>
          <w:numId w:val="10"/>
        </w:numPr>
        <w:spacing w:line="400" w:lineRule="exact"/>
        <w:ind w:leftChars="0" w:rightChars="-132" w:right="-317"/>
        <w:rPr>
          <w:rFonts w:eastAsia="標楷體"/>
          <w:color w:val="000000"/>
        </w:rPr>
      </w:pPr>
      <w:r w:rsidRPr="00A2176E">
        <w:rPr>
          <w:rFonts w:eastAsia="標楷體" w:hint="eastAsia"/>
          <w:color w:val="000000"/>
        </w:rPr>
        <w:t>教育部國民及學前教育署補助辦理十二年國民基本教育精進國民中小學教學品質要點。</w:t>
      </w:r>
    </w:p>
    <w:p w:rsidR="009443AE" w:rsidRDefault="00C35525" w:rsidP="004C1466">
      <w:pPr>
        <w:tabs>
          <w:tab w:val="left" w:pos="567"/>
        </w:tabs>
        <w:spacing w:line="480" w:lineRule="exact"/>
        <w:rPr>
          <w:rFonts w:ascii="標楷體" w:eastAsia="標楷體" w:hAnsi="標楷體"/>
          <w:b/>
        </w:rPr>
      </w:pPr>
      <w:r>
        <w:rPr>
          <w:rFonts w:ascii="標楷體" w:eastAsia="標楷體" w:hAnsi="標楷體" w:hint="eastAsia"/>
          <w:b/>
        </w:rPr>
        <w:t>二</w:t>
      </w:r>
      <w:r w:rsidRPr="001171F0">
        <w:rPr>
          <w:rFonts w:ascii="標楷體" w:eastAsia="標楷體" w:hAnsi="標楷體" w:hint="eastAsia"/>
          <w:b/>
        </w:rPr>
        <w:t>、目</w:t>
      </w:r>
      <w:r w:rsidR="00144778">
        <w:rPr>
          <w:rFonts w:ascii="標楷體" w:eastAsia="標楷體" w:hAnsi="標楷體" w:hint="eastAsia"/>
          <w:b/>
        </w:rPr>
        <w:t xml:space="preserve">    </w:t>
      </w:r>
      <w:r>
        <w:rPr>
          <w:rFonts w:ascii="標楷體" w:eastAsia="標楷體" w:hAnsi="標楷體" w:hint="eastAsia"/>
          <w:b/>
        </w:rPr>
        <w:t>的</w:t>
      </w:r>
      <w:r w:rsidRPr="001171F0">
        <w:rPr>
          <w:rFonts w:ascii="標楷體" w:eastAsia="標楷體" w:hAnsi="標楷體" w:hint="eastAsia"/>
          <w:b/>
        </w:rPr>
        <w:t>：</w:t>
      </w:r>
    </w:p>
    <w:p w:rsidR="00A2176E" w:rsidRDefault="00C35525" w:rsidP="00A2176E">
      <w:pPr>
        <w:pStyle w:val="aa"/>
        <w:numPr>
          <w:ilvl w:val="0"/>
          <w:numId w:val="11"/>
        </w:numPr>
        <w:spacing w:line="480" w:lineRule="exact"/>
        <w:ind w:leftChars="0" w:hanging="479"/>
        <w:rPr>
          <w:rFonts w:eastAsia="標楷體" w:hAnsi="標楷體" w:hint="eastAsia"/>
        </w:rPr>
      </w:pPr>
      <w:r w:rsidRPr="00A2176E">
        <w:rPr>
          <w:rFonts w:ascii="標楷體" w:eastAsia="標楷體" w:hAnsi="標楷體" w:hint="eastAsia"/>
        </w:rPr>
        <w:t>透過</w:t>
      </w:r>
      <w:r w:rsidR="00431E77" w:rsidRPr="00A2176E">
        <w:rPr>
          <w:rFonts w:ascii="標楷體" w:eastAsia="標楷體" w:hAnsi="標楷體" w:hint="eastAsia"/>
        </w:rPr>
        <w:t>閱讀精靈卡</w:t>
      </w:r>
      <w:r w:rsidRPr="00A2176E">
        <w:rPr>
          <w:rFonts w:ascii="標楷體" w:eastAsia="標楷體" w:hAnsi="標楷體" w:hint="eastAsia"/>
        </w:rPr>
        <w:t>的自我肯定意義，揭</w:t>
      </w:r>
      <w:r w:rsidRPr="00A2176E">
        <w:rPr>
          <w:rFonts w:eastAsia="標楷體" w:hAnsi="標楷體"/>
        </w:rPr>
        <w:t>示</w:t>
      </w:r>
      <w:r w:rsidRPr="00A2176E">
        <w:rPr>
          <w:rFonts w:eastAsia="標楷體" w:hAnsi="標楷體" w:hint="eastAsia"/>
        </w:rPr>
        <w:t>臺北市政府教育局</w:t>
      </w:r>
      <w:r w:rsidRPr="00A2176E">
        <w:rPr>
          <w:rFonts w:ascii="標楷體" w:eastAsia="標楷體" w:hAnsi="標楷體" w:hint="eastAsia"/>
        </w:rPr>
        <w:t>深耕全市小</w:t>
      </w:r>
      <w:proofErr w:type="gramStart"/>
      <w:r w:rsidRPr="00A2176E">
        <w:rPr>
          <w:rFonts w:ascii="標楷體" w:eastAsia="標楷體" w:hAnsi="標楷體" w:hint="eastAsia"/>
        </w:rPr>
        <w:t>一</w:t>
      </w:r>
      <w:proofErr w:type="gramEnd"/>
      <w:r w:rsidRPr="00A2176E">
        <w:rPr>
          <w:rFonts w:ascii="標楷體" w:eastAsia="標楷體" w:hAnsi="標楷體" w:hint="eastAsia"/>
        </w:rPr>
        <w:t>新生</w:t>
      </w:r>
      <w:proofErr w:type="gramStart"/>
      <w:r w:rsidRPr="00A2176E">
        <w:rPr>
          <w:rFonts w:ascii="標楷體" w:eastAsia="標楷體" w:hAnsi="標楷體" w:hint="eastAsia"/>
        </w:rPr>
        <w:t>愉快悅</w:t>
      </w:r>
      <w:proofErr w:type="gramEnd"/>
      <w:r w:rsidRPr="00A2176E">
        <w:rPr>
          <w:rFonts w:ascii="標楷體" w:eastAsia="標楷體" w:hAnsi="標楷體" w:hint="eastAsia"/>
        </w:rPr>
        <w:t>讀的具體</w:t>
      </w:r>
      <w:r w:rsidRPr="00A2176E">
        <w:rPr>
          <w:rFonts w:eastAsia="標楷體" w:hAnsi="標楷體" w:hint="eastAsia"/>
        </w:rPr>
        <w:t>策略。</w:t>
      </w:r>
    </w:p>
    <w:p w:rsidR="009443AE" w:rsidRPr="00A2176E" w:rsidRDefault="009443AE" w:rsidP="00A2176E">
      <w:pPr>
        <w:pStyle w:val="aa"/>
        <w:numPr>
          <w:ilvl w:val="0"/>
          <w:numId w:val="11"/>
        </w:numPr>
        <w:spacing w:line="480" w:lineRule="exact"/>
        <w:ind w:leftChars="0" w:hanging="479"/>
        <w:rPr>
          <w:rFonts w:eastAsia="標楷體" w:hAnsi="標楷體"/>
        </w:rPr>
      </w:pPr>
      <w:r w:rsidRPr="00A2176E">
        <w:rPr>
          <w:rFonts w:eastAsia="標楷體" w:hAnsi="標楷體" w:hint="eastAsia"/>
        </w:rPr>
        <w:t>落實推動每位小朋友皆能愉快閱讀的教育指標，讓閱讀的幸福感，深植於每一位小朋友心中。</w:t>
      </w:r>
    </w:p>
    <w:p w:rsidR="00C35525" w:rsidRPr="001171F0" w:rsidRDefault="00C35525" w:rsidP="004904AD">
      <w:pPr>
        <w:spacing w:line="480" w:lineRule="exact"/>
        <w:rPr>
          <w:rFonts w:ascii="標楷體" w:eastAsia="標楷體" w:hAnsi="標楷體"/>
        </w:rPr>
      </w:pPr>
      <w:r>
        <w:rPr>
          <w:rFonts w:ascii="標楷體" w:eastAsia="標楷體" w:hAnsi="標楷體" w:hint="eastAsia"/>
          <w:b/>
        </w:rPr>
        <w:t>三</w:t>
      </w:r>
      <w:r w:rsidRPr="001171F0">
        <w:rPr>
          <w:rFonts w:ascii="標楷體" w:eastAsia="標楷體" w:hAnsi="標楷體" w:hint="eastAsia"/>
          <w:b/>
        </w:rPr>
        <w:t>、主辦單位</w:t>
      </w:r>
      <w:r w:rsidRPr="001171F0">
        <w:rPr>
          <w:rFonts w:ascii="標楷體" w:eastAsia="標楷體" w:hAnsi="標楷體" w:hint="eastAsia"/>
        </w:rPr>
        <w:t>：臺北市政府教育局</w:t>
      </w:r>
    </w:p>
    <w:p w:rsidR="00C35525" w:rsidRPr="001171F0" w:rsidRDefault="00C35525" w:rsidP="004904AD">
      <w:pPr>
        <w:spacing w:line="480" w:lineRule="exact"/>
        <w:ind w:left="1701" w:hangingChars="708" w:hanging="1701"/>
        <w:rPr>
          <w:rFonts w:ascii="標楷體" w:eastAsia="標楷體" w:hAnsi="標楷體"/>
        </w:rPr>
      </w:pPr>
      <w:r>
        <w:rPr>
          <w:rFonts w:ascii="標楷體" w:eastAsia="標楷體" w:hAnsi="標楷體" w:hint="eastAsia"/>
          <w:b/>
        </w:rPr>
        <w:t>四、</w:t>
      </w:r>
      <w:r w:rsidRPr="001171F0">
        <w:rPr>
          <w:rFonts w:ascii="標楷體" w:eastAsia="標楷體" w:hAnsi="標楷體" w:hint="eastAsia"/>
          <w:b/>
        </w:rPr>
        <w:t>承辦單位：</w:t>
      </w:r>
      <w:r w:rsidR="008C0860" w:rsidRPr="008C0860">
        <w:rPr>
          <w:rFonts w:ascii="標楷體" w:eastAsia="標楷體" w:hAnsi="標楷體" w:hint="eastAsia"/>
        </w:rPr>
        <w:t>臺北市中正區</w:t>
      </w:r>
      <w:r>
        <w:rPr>
          <w:rFonts w:ascii="標楷體" w:eastAsia="標楷體" w:hAnsi="標楷體" w:hint="eastAsia"/>
        </w:rPr>
        <w:t>河堤國</w:t>
      </w:r>
      <w:r w:rsidR="00C23695">
        <w:rPr>
          <w:rFonts w:ascii="標楷體" w:eastAsia="標楷體" w:hAnsi="標楷體" w:hint="eastAsia"/>
        </w:rPr>
        <w:t>民</w:t>
      </w:r>
      <w:r>
        <w:rPr>
          <w:rFonts w:ascii="標楷體" w:eastAsia="標楷體" w:hAnsi="標楷體" w:hint="eastAsia"/>
        </w:rPr>
        <w:t>小</w:t>
      </w:r>
      <w:r w:rsidR="00C23695">
        <w:rPr>
          <w:rFonts w:ascii="標楷體" w:eastAsia="標楷體" w:hAnsi="標楷體" w:hint="eastAsia"/>
        </w:rPr>
        <w:t>學</w:t>
      </w:r>
    </w:p>
    <w:p w:rsidR="00C35525" w:rsidRPr="001171F0" w:rsidRDefault="00C83850" w:rsidP="004904AD">
      <w:pPr>
        <w:spacing w:line="480" w:lineRule="exact"/>
        <w:rPr>
          <w:rFonts w:ascii="標楷體" w:eastAsia="標楷體" w:hAnsi="標楷體"/>
        </w:rPr>
      </w:pPr>
      <w:r>
        <w:rPr>
          <w:rFonts w:ascii="標楷體" w:eastAsia="標楷體" w:hAnsi="標楷體" w:hint="eastAsia"/>
          <w:b/>
        </w:rPr>
        <w:t>五</w:t>
      </w:r>
      <w:r w:rsidR="00C35525">
        <w:rPr>
          <w:rFonts w:ascii="標楷體" w:eastAsia="標楷體" w:hAnsi="標楷體" w:hint="eastAsia"/>
          <w:b/>
        </w:rPr>
        <w:t>、</w:t>
      </w:r>
      <w:r w:rsidR="00C35525" w:rsidRPr="001171F0">
        <w:rPr>
          <w:rFonts w:ascii="標楷體" w:eastAsia="標楷體" w:hAnsi="標楷體" w:hint="eastAsia"/>
          <w:b/>
        </w:rPr>
        <w:t>活動時間</w:t>
      </w:r>
      <w:r w:rsidR="00C35525" w:rsidRPr="001171F0">
        <w:rPr>
          <w:rFonts w:ascii="標楷體" w:eastAsia="標楷體" w:hAnsi="標楷體" w:hint="eastAsia"/>
        </w:rPr>
        <w:t>：</w:t>
      </w:r>
      <w:r w:rsidR="00C35525">
        <w:rPr>
          <w:rFonts w:ascii="標楷體" w:eastAsia="標楷體" w:hAnsi="標楷體" w:hint="eastAsia"/>
        </w:rPr>
        <w:t xml:space="preserve"> </w:t>
      </w:r>
      <w:r w:rsidR="009B3121">
        <w:rPr>
          <w:rFonts w:ascii="標楷體" w:eastAsia="標楷體" w:hAnsi="標楷體" w:hint="eastAsia"/>
        </w:rPr>
        <w:t>10</w:t>
      </w:r>
      <w:r w:rsidR="00A2176E">
        <w:rPr>
          <w:rFonts w:ascii="標楷體" w:eastAsia="標楷體" w:hAnsi="標楷體" w:hint="eastAsia"/>
        </w:rPr>
        <w:t>3</w:t>
      </w:r>
      <w:r w:rsidR="00C35525">
        <w:rPr>
          <w:rFonts w:ascii="標楷體" w:eastAsia="標楷體" w:hAnsi="標楷體" w:hint="eastAsia"/>
        </w:rPr>
        <w:t>年</w:t>
      </w:r>
      <w:r w:rsidR="009B3121">
        <w:rPr>
          <w:rFonts w:ascii="標楷體" w:eastAsia="標楷體" w:hAnsi="標楷體" w:hint="eastAsia"/>
        </w:rPr>
        <w:t>9</w:t>
      </w:r>
      <w:r w:rsidR="00C35525">
        <w:rPr>
          <w:rFonts w:ascii="標楷體" w:eastAsia="標楷體" w:hAnsi="標楷體" w:hint="eastAsia"/>
        </w:rPr>
        <w:t>月</w:t>
      </w:r>
      <w:r w:rsidR="009443AE">
        <w:rPr>
          <w:rFonts w:ascii="標楷體" w:eastAsia="標楷體" w:hAnsi="標楷體" w:hint="eastAsia"/>
        </w:rPr>
        <w:t>1</w:t>
      </w:r>
      <w:r w:rsidR="00C35525">
        <w:rPr>
          <w:rFonts w:ascii="標楷體" w:eastAsia="標楷體" w:hAnsi="標楷體" w:hint="eastAsia"/>
        </w:rPr>
        <w:t>日</w:t>
      </w:r>
      <w:r w:rsidR="00E53FCD">
        <w:rPr>
          <w:rFonts w:ascii="標楷體" w:eastAsia="標楷體" w:hAnsi="標楷體" w:hint="eastAsia"/>
        </w:rPr>
        <w:t xml:space="preserve">~ </w:t>
      </w:r>
      <w:r w:rsidR="009B3121">
        <w:rPr>
          <w:rFonts w:ascii="標楷體" w:eastAsia="標楷體" w:hAnsi="標楷體" w:hint="eastAsia"/>
        </w:rPr>
        <w:t>10</w:t>
      </w:r>
      <w:r w:rsidR="00A2176E">
        <w:rPr>
          <w:rFonts w:ascii="標楷體" w:eastAsia="標楷體" w:hAnsi="標楷體" w:hint="eastAsia"/>
        </w:rPr>
        <w:t>3</w:t>
      </w:r>
      <w:r w:rsidR="00E53FCD">
        <w:rPr>
          <w:rFonts w:ascii="標楷體" w:eastAsia="標楷體" w:hAnsi="標楷體" w:hint="eastAsia"/>
        </w:rPr>
        <w:t>年12月31日</w:t>
      </w:r>
    </w:p>
    <w:p w:rsidR="00C35525" w:rsidRDefault="00C83850" w:rsidP="004904AD">
      <w:pPr>
        <w:spacing w:line="480" w:lineRule="exact"/>
        <w:ind w:left="1682" w:hangingChars="700" w:hanging="1682"/>
        <w:rPr>
          <w:rFonts w:ascii="標楷體" w:eastAsia="標楷體" w:hAnsi="標楷體"/>
        </w:rPr>
      </w:pPr>
      <w:r>
        <w:rPr>
          <w:rFonts w:ascii="標楷體" w:eastAsia="標楷體" w:hAnsi="標楷體" w:hint="eastAsia"/>
          <w:b/>
        </w:rPr>
        <w:t>六</w:t>
      </w:r>
      <w:r w:rsidR="00C35525">
        <w:rPr>
          <w:rFonts w:ascii="標楷體" w:eastAsia="標楷體" w:hAnsi="標楷體" w:hint="eastAsia"/>
          <w:b/>
        </w:rPr>
        <w:t>、</w:t>
      </w:r>
      <w:r w:rsidR="00C35525" w:rsidRPr="001171F0">
        <w:rPr>
          <w:rFonts w:ascii="標楷體" w:eastAsia="標楷體" w:hAnsi="標楷體" w:hint="eastAsia"/>
          <w:b/>
        </w:rPr>
        <w:t>活動</w:t>
      </w:r>
      <w:r w:rsidR="00C35525">
        <w:rPr>
          <w:rFonts w:ascii="標楷體" w:eastAsia="標楷體" w:hAnsi="標楷體" w:hint="eastAsia"/>
          <w:b/>
        </w:rPr>
        <w:t>地點</w:t>
      </w:r>
      <w:r w:rsidR="00C35525" w:rsidRPr="001171F0">
        <w:rPr>
          <w:rFonts w:ascii="標楷體" w:eastAsia="標楷體" w:hAnsi="標楷體" w:hint="eastAsia"/>
          <w:b/>
        </w:rPr>
        <w:t>：</w:t>
      </w:r>
      <w:r w:rsidRPr="00D45172">
        <w:rPr>
          <w:rFonts w:eastAsia="標楷體"/>
          <w:color w:val="000000"/>
        </w:rPr>
        <w:t>臺北市</w:t>
      </w:r>
      <w:r w:rsidRPr="00D45172">
        <w:rPr>
          <w:rFonts w:eastAsia="標楷體" w:hint="eastAsia"/>
          <w:bCs/>
          <w:color w:val="000000"/>
        </w:rPr>
        <w:t>公私立國民小學</w:t>
      </w:r>
      <w:r w:rsidR="00C35525">
        <w:rPr>
          <w:rFonts w:ascii="標楷體" w:eastAsia="標楷體" w:hAnsi="標楷體" w:hint="eastAsia"/>
        </w:rPr>
        <w:t xml:space="preserve"> </w:t>
      </w:r>
    </w:p>
    <w:p w:rsidR="00C35525" w:rsidRPr="00CE21B6" w:rsidRDefault="00C83850" w:rsidP="004904AD">
      <w:pPr>
        <w:spacing w:line="480" w:lineRule="exact"/>
        <w:ind w:left="1682" w:hangingChars="700" w:hanging="1682"/>
        <w:rPr>
          <w:rFonts w:ascii="標楷體" w:eastAsia="標楷體" w:hAnsi="標楷體"/>
        </w:rPr>
      </w:pPr>
      <w:r>
        <w:rPr>
          <w:rFonts w:ascii="標楷體" w:eastAsia="標楷體" w:hAnsi="標楷體" w:hint="eastAsia"/>
          <w:b/>
        </w:rPr>
        <w:t>七</w:t>
      </w:r>
      <w:r w:rsidR="00C35525">
        <w:rPr>
          <w:rFonts w:ascii="標楷體" w:eastAsia="標楷體" w:hAnsi="標楷體" w:hint="eastAsia"/>
          <w:b/>
        </w:rPr>
        <w:t>、參加對象：</w:t>
      </w:r>
      <w:r w:rsidR="00C35525" w:rsidRPr="00D45172">
        <w:rPr>
          <w:rFonts w:eastAsia="標楷體"/>
          <w:color w:val="000000"/>
        </w:rPr>
        <w:t>臺北市</w:t>
      </w:r>
      <w:r w:rsidR="00C35525" w:rsidRPr="00D45172">
        <w:rPr>
          <w:rFonts w:eastAsia="標楷體" w:hint="eastAsia"/>
          <w:bCs/>
          <w:color w:val="000000"/>
        </w:rPr>
        <w:t>公私立國民小學</w:t>
      </w:r>
      <w:r w:rsidR="00C35525">
        <w:rPr>
          <w:rFonts w:eastAsia="標楷體" w:hint="eastAsia"/>
          <w:bCs/>
          <w:color w:val="000000"/>
        </w:rPr>
        <w:t>一年級新生</w:t>
      </w:r>
    </w:p>
    <w:p w:rsidR="00C35525" w:rsidRDefault="00C83850" w:rsidP="004904AD">
      <w:pPr>
        <w:spacing w:line="480" w:lineRule="exact"/>
        <w:rPr>
          <w:rFonts w:ascii="標楷體" w:eastAsia="標楷體" w:hAnsi="標楷體"/>
          <w:b/>
        </w:rPr>
      </w:pPr>
      <w:r>
        <w:rPr>
          <w:rFonts w:ascii="標楷體" w:eastAsia="標楷體" w:hAnsi="標楷體" w:hint="eastAsia"/>
          <w:b/>
        </w:rPr>
        <w:t>八</w:t>
      </w:r>
      <w:r w:rsidR="00C35525" w:rsidRPr="001171F0">
        <w:rPr>
          <w:rFonts w:ascii="標楷體" w:eastAsia="標楷體" w:hAnsi="標楷體" w:hint="eastAsia"/>
          <w:b/>
        </w:rPr>
        <w:t>、</w:t>
      </w:r>
      <w:r>
        <w:rPr>
          <w:rFonts w:ascii="標楷體" w:eastAsia="標楷體" w:hAnsi="標楷體" w:hint="eastAsia"/>
          <w:b/>
        </w:rPr>
        <w:t>活動辦法</w:t>
      </w:r>
      <w:r w:rsidR="00C35525" w:rsidRPr="001171F0">
        <w:rPr>
          <w:rFonts w:ascii="標楷體" w:eastAsia="標楷體" w:hAnsi="標楷體" w:hint="eastAsia"/>
          <w:b/>
        </w:rPr>
        <w:t>：</w:t>
      </w:r>
    </w:p>
    <w:p w:rsidR="00431E77" w:rsidRPr="00E53FCD" w:rsidRDefault="00E53FCD" w:rsidP="004904AD">
      <w:pPr>
        <w:numPr>
          <w:ilvl w:val="0"/>
          <w:numId w:val="5"/>
        </w:numPr>
        <w:tabs>
          <w:tab w:val="left" w:pos="1134"/>
        </w:tabs>
        <w:spacing w:line="480" w:lineRule="exact"/>
        <w:ind w:left="1134" w:hanging="658"/>
        <w:rPr>
          <w:rFonts w:ascii="標楷體" w:eastAsia="標楷體" w:hAnsi="標楷體"/>
        </w:rPr>
      </w:pPr>
      <w:r w:rsidRPr="00E53FCD">
        <w:rPr>
          <w:rFonts w:ascii="標楷體" w:eastAsia="標楷體" w:hAnsi="標楷體" w:hint="eastAsia"/>
        </w:rPr>
        <w:t>教育局</w:t>
      </w:r>
      <w:r w:rsidR="00431E77" w:rsidRPr="00E53FCD">
        <w:rPr>
          <w:rFonts w:ascii="標楷體" w:eastAsia="標楷體" w:hAnsi="標楷體" w:hint="eastAsia"/>
        </w:rPr>
        <w:t>提供</w:t>
      </w:r>
      <w:r w:rsidR="009B3121">
        <w:rPr>
          <w:rFonts w:ascii="標楷體" w:eastAsia="標楷體" w:hAnsi="標楷體" w:hint="eastAsia"/>
        </w:rPr>
        <w:t>閱讀精靈卡</w:t>
      </w:r>
      <w:r w:rsidR="000B7B49" w:rsidRPr="00E53FCD">
        <w:rPr>
          <w:rFonts w:ascii="標楷體" w:eastAsia="標楷體" w:hAnsi="標楷體" w:hint="eastAsia"/>
        </w:rPr>
        <w:t>範例電子</w:t>
      </w:r>
      <w:r w:rsidR="00431E77" w:rsidRPr="00E53FCD">
        <w:rPr>
          <w:rFonts w:ascii="標楷體" w:eastAsia="標楷體" w:hAnsi="標楷體" w:hint="eastAsia"/>
        </w:rPr>
        <w:t>檔，</w:t>
      </w:r>
      <w:r w:rsidR="000B7B49" w:rsidRPr="00E53FCD">
        <w:rPr>
          <w:rFonts w:ascii="標楷體" w:eastAsia="標楷體" w:hAnsi="標楷體" w:hint="eastAsia"/>
        </w:rPr>
        <w:t>由</w:t>
      </w:r>
      <w:r w:rsidR="00431E77" w:rsidRPr="00E53FCD">
        <w:rPr>
          <w:rFonts w:ascii="標楷體" w:eastAsia="標楷體" w:hAnsi="標楷體" w:hint="eastAsia"/>
        </w:rPr>
        <w:t>各校自行印製，</w:t>
      </w:r>
      <w:r w:rsidR="00DA3FD4" w:rsidRPr="00E53FCD">
        <w:rPr>
          <w:rFonts w:ascii="標楷體" w:eastAsia="標楷體" w:hAnsi="標楷體" w:hint="eastAsia"/>
        </w:rPr>
        <w:t>發送</w:t>
      </w:r>
      <w:r>
        <w:rPr>
          <w:rFonts w:ascii="標楷體" w:eastAsia="標楷體" w:hAnsi="標楷體" w:hint="eastAsia"/>
        </w:rPr>
        <w:t>給</w:t>
      </w:r>
      <w:r w:rsidR="000B7B49" w:rsidRPr="00E53FCD">
        <w:rPr>
          <w:rFonts w:ascii="標楷體" w:eastAsia="標楷體" w:hAnsi="標楷體" w:hint="eastAsia"/>
        </w:rPr>
        <w:t>每位小</w:t>
      </w:r>
      <w:proofErr w:type="gramStart"/>
      <w:r w:rsidR="000B7B49" w:rsidRPr="00E53FCD">
        <w:rPr>
          <w:rFonts w:ascii="標楷體" w:eastAsia="標楷體" w:hAnsi="標楷體" w:hint="eastAsia"/>
        </w:rPr>
        <w:t>一</w:t>
      </w:r>
      <w:proofErr w:type="gramEnd"/>
      <w:r w:rsidR="000B7B49" w:rsidRPr="00E53FCD">
        <w:rPr>
          <w:rFonts w:ascii="標楷體" w:eastAsia="標楷體" w:hAnsi="標楷體" w:hint="eastAsia"/>
        </w:rPr>
        <w:t>新生，</w:t>
      </w:r>
      <w:r>
        <w:rPr>
          <w:rFonts w:ascii="標楷體" w:eastAsia="標楷體" w:hAnsi="標楷體" w:hint="eastAsia"/>
        </w:rPr>
        <w:t>各校</w:t>
      </w:r>
      <w:r w:rsidR="00431E77" w:rsidRPr="00E53FCD">
        <w:rPr>
          <w:rFonts w:ascii="標楷體" w:eastAsia="標楷體" w:hAnsi="標楷體" w:hint="eastAsia"/>
        </w:rPr>
        <w:t>亦可</w:t>
      </w:r>
      <w:r>
        <w:rPr>
          <w:rFonts w:ascii="標楷體" w:eastAsia="標楷體" w:hAnsi="標楷體" w:hint="eastAsia"/>
        </w:rPr>
        <w:t>利用校內</w:t>
      </w:r>
      <w:r w:rsidR="00464021">
        <w:rPr>
          <w:rFonts w:ascii="標楷體" w:eastAsia="標楷體" w:hAnsi="標楷體" w:hint="eastAsia"/>
        </w:rPr>
        <w:t>既有</w:t>
      </w:r>
      <w:r>
        <w:rPr>
          <w:rFonts w:ascii="標楷體" w:eastAsia="標楷體" w:hAnsi="標楷體" w:hint="eastAsia"/>
        </w:rPr>
        <w:t>之</w:t>
      </w:r>
      <w:r w:rsidRPr="00E53FCD">
        <w:rPr>
          <w:rFonts w:ascii="標楷體" w:eastAsia="標楷體" w:hAnsi="標楷體" w:hint="eastAsia"/>
        </w:rPr>
        <w:t>閱讀</w:t>
      </w:r>
      <w:r>
        <w:rPr>
          <w:rFonts w:ascii="標楷體" w:eastAsia="標楷體" w:hAnsi="標楷體" w:hint="eastAsia"/>
        </w:rPr>
        <w:t>集點</w:t>
      </w:r>
      <w:r w:rsidRPr="00E53FCD">
        <w:rPr>
          <w:rFonts w:ascii="標楷體" w:eastAsia="標楷體" w:hAnsi="標楷體" w:hint="eastAsia"/>
        </w:rPr>
        <w:t>卡</w:t>
      </w:r>
      <w:r>
        <w:rPr>
          <w:rFonts w:ascii="標楷體" w:eastAsia="標楷體" w:hAnsi="標楷體" w:hint="eastAsia"/>
        </w:rPr>
        <w:t>進行</w:t>
      </w:r>
      <w:r w:rsidR="00431E77" w:rsidRPr="00E53FCD">
        <w:rPr>
          <w:rFonts w:ascii="標楷體" w:eastAsia="標楷體" w:hAnsi="標楷體" w:hint="eastAsia"/>
        </w:rPr>
        <w:t xml:space="preserve">認證。 </w:t>
      </w:r>
    </w:p>
    <w:p w:rsidR="00C83850" w:rsidRDefault="00587C55" w:rsidP="004904AD">
      <w:pPr>
        <w:numPr>
          <w:ilvl w:val="0"/>
          <w:numId w:val="5"/>
        </w:numPr>
        <w:tabs>
          <w:tab w:val="left" w:pos="1134"/>
        </w:tabs>
        <w:spacing w:line="480" w:lineRule="exact"/>
        <w:ind w:left="1134" w:hanging="654"/>
        <w:rPr>
          <w:rFonts w:ascii="標楷體" w:eastAsia="標楷體" w:hAnsi="標楷體" w:hint="eastAsia"/>
        </w:rPr>
      </w:pPr>
      <w:r>
        <w:rPr>
          <w:rFonts w:ascii="標楷體" w:eastAsia="標楷體" w:hAnsi="標楷體" w:hint="eastAsia"/>
        </w:rPr>
        <w:t>孩子</w:t>
      </w:r>
      <w:r w:rsidR="000B7B49">
        <w:rPr>
          <w:rFonts w:ascii="標楷體" w:eastAsia="標楷體" w:hAnsi="標楷體" w:hint="eastAsia"/>
        </w:rPr>
        <w:t>每</w:t>
      </w:r>
      <w:r>
        <w:rPr>
          <w:rFonts w:eastAsia="標楷體" w:hAnsi="標楷體" w:hint="eastAsia"/>
        </w:rPr>
        <w:t>閱讀</w:t>
      </w:r>
      <w:r w:rsidR="009443AE">
        <w:rPr>
          <w:rFonts w:eastAsia="標楷體" w:hAnsi="標楷體" w:hint="eastAsia"/>
        </w:rPr>
        <w:t>完</w:t>
      </w:r>
      <w:r w:rsidR="000B7B49">
        <w:rPr>
          <w:rFonts w:eastAsia="標楷體" w:hAnsi="標楷體" w:hint="eastAsia"/>
        </w:rPr>
        <w:t>一本書籍，請家長或教師於</w:t>
      </w:r>
      <w:r w:rsidR="00E53FCD" w:rsidRPr="00E53FCD">
        <w:rPr>
          <w:rFonts w:ascii="標楷體" w:eastAsia="標楷體" w:hAnsi="標楷體" w:hint="eastAsia"/>
        </w:rPr>
        <w:t>閱讀</w:t>
      </w:r>
      <w:r w:rsidR="000B7B49">
        <w:rPr>
          <w:rFonts w:eastAsia="標楷體" w:hAnsi="標楷體" w:hint="eastAsia"/>
        </w:rPr>
        <w:t>卡上簽名</w:t>
      </w:r>
      <w:r>
        <w:rPr>
          <w:rFonts w:eastAsia="標楷體" w:hAnsi="標楷體" w:hint="eastAsia"/>
        </w:rPr>
        <w:t>，</w:t>
      </w:r>
      <w:r w:rsidR="00DA3FD4">
        <w:rPr>
          <w:rFonts w:eastAsia="標楷體" w:hAnsi="標楷體" w:hint="eastAsia"/>
        </w:rPr>
        <w:t>當閱讀數量達到</w:t>
      </w:r>
      <w:r w:rsidR="00DA3FD4">
        <w:rPr>
          <w:rFonts w:eastAsia="標楷體" w:hAnsi="標楷體" w:hint="eastAsia"/>
        </w:rPr>
        <w:t>10</w:t>
      </w:r>
      <w:r w:rsidR="00DA3FD4">
        <w:rPr>
          <w:rFonts w:eastAsia="標楷體" w:hAnsi="標楷體" w:hint="eastAsia"/>
        </w:rPr>
        <w:t>本時，</w:t>
      </w:r>
      <w:r>
        <w:rPr>
          <w:rFonts w:eastAsia="標楷體" w:hAnsi="標楷體" w:hint="eastAsia"/>
        </w:rPr>
        <w:t>即可兌換教育局所</w:t>
      </w:r>
      <w:r w:rsidR="009443AE">
        <w:rPr>
          <w:rFonts w:eastAsia="標楷體" w:hAnsi="標楷體" w:hint="eastAsia"/>
        </w:rPr>
        <w:t>贈送</w:t>
      </w:r>
      <w:r>
        <w:rPr>
          <w:rFonts w:eastAsia="標楷體" w:hAnsi="標楷體" w:hint="eastAsia"/>
        </w:rPr>
        <w:t>的獎勵品</w:t>
      </w:r>
      <w:r w:rsidR="00464021">
        <w:rPr>
          <w:rFonts w:eastAsia="標楷體" w:hAnsi="標楷體" w:hint="eastAsia"/>
        </w:rPr>
        <w:t>，教育局為</w:t>
      </w:r>
      <w:r w:rsidR="00464021">
        <w:rPr>
          <w:rFonts w:ascii="標楷體" w:eastAsia="標楷體" w:hAnsi="標楷體" w:hint="eastAsia"/>
        </w:rPr>
        <w:t>每位新生皆準備一份獎勵品(</w:t>
      </w:r>
      <w:r w:rsidR="00404F44">
        <w:rPr>
          <w:rFonts w:ascii="標楷體" w:eastAsia="標楷體" w:hAnsi="標楷體" w:hint="eastAsia"/>
        </w:rPr>
        <w:t>深耕閱讀</w:t>
      </w:r>
      <w:r w:rsidR="00A2176E">
        <w:rPr>
          <w:rFonts w:ascii="標楷體" w:eastAsia="標楷體" w:hAnsi="標楷體" w:hint="eastAsia"/>
        </w:rPr>
        <w:t>紙膠帶</w:t>
      </w:r>
      <w:r w:rsidR="009B3121" w:rsidRPr="00404F44">
        <w:rPr>
          <w:rFonts w:ascii="標楷體" w:eastAsia="標楷體" w:hAnsi="標楷體" w:hint="eastAsia"/>
        </w:rPr>
        <w:t>乙</w:t>
      </w:r>
      <w:proofErr w:type="gramStart"/>
      <w:r w:rsidR="00A2176E">
        <w:rPr>
          <w:rFonts w:ascii="標楷體" w:eastAsia="標楷體" w:hAnsi="標楷體" w:hint="eastAsia"/>
        </w:rPr>
        <w:t>捲</w:t>
      </w:r>
      <w:proofErr w:type="gramEnd"/>
      <w:r w:rsidR="00464021">
        <w:rPr>
          <w:rFonts w:ascii="標楷體" w:eastAsia="標楷體" w:hAnsi="標楷體" w:hint="eastAsia"/>
        </w:rPr>
        <w:t>)</w:t>
      </w:r>
      <w:r w:rsidR="00C83850">
        <w:rPr>
          <w:rFonts w:ascii="標楷體" w:eastAsia="標楷體" w:hAnsi="標楷體" w:hint="eastAsia"/>
        </w:rPr>
        <w:t>。</w:t>
      </w:r>
    </w:p>
    <w:p w:rsidR="00C83850" w:rsidRPr="00A2176E" w:rsidRDefault="009443AE" w:rsidP="00A2176E">
      <w:pPr>
        <w:numPr>
          <w:ilvl w:val="0"/>
          <w:numId w:val="5"/>
        </w:numPr>
        <w:tabs>
          <w:tab w:val="left" w:pos="1134"/>
        </w:tabs>
        <w:spacing w:line="480" w:lineRule="exact"/>
        <w:ind w:left="1134" w:hanging="654"/>
        <w:rPr>
          <w:rFonts w:ascii="標楷體" w:eastAsia="標楷體" w:hAnsi="標楷體"/>
        </w:rPr>
      </w:pPr>
      <w:r w:rsidRPr="00A2176E">
        <w:rPr>
          <w:rFonts w:ascii="標楷體" w:eastAsia="標楷體" w:hAnsi="標楷體" w:hint="eastAsia"/>
        </w:rPr>
        <w:t>為落實幫助每位不同能力的孩子</w:t>
      </w:r>
      <w:r w:rsidR="00464021" w:rsidRPr="00A2176E">
        <w:rPr>
          <w:rFonts w:ascii="標楷體" w:eastAsia="標楷體" w:hAnsi="標楷體" w:hint="eastAsia"/>
        </w:rPr>
        <w:t>皆能</w:t>
      </w:r>
      <w:r w:rsidRPr="00A2176E">
        <w:rPr>
          <w:rFonts w:ascii="標楷體" w:eastAsia="標楷體" w:hAnsi="標楷體" w:hint="eastAsia"/>
        </w:rPr>
        <w:t>以</w:t>
      </w:r>
      <w:r w:rsidR="00464021" w:rsidRPr="00A2176E">
        <w:rPr>
          <w:rFonts w:ascii="標楷體" w:eastAsia="標楷體" w:hAnsi="標楷體" w:hint="eastAsia"/>
        </w:rPr>
        <w:t>適合自己的方式，完成</w:t>
      </w:r>
      <w:r w:rsidR="009B3121" w:rsidRPr="00A2176E">
        <w:rPr>
          <w:rFonts w:ascii="標楷體" w:eastAsia="標楷體" w:hAnsi="標楷體" w:hint="eastAsia"/>
        </w:rPr>
        <w:t>閱讀精靈卡</w:t>
      </w:r>
      <w:r w:rsidR="00464021" w:rsidRPr="00A2176E">
        <w:rPr>
          <w:rFonts w:ascii="標楷體" w:eastAsia="標楷體" w:hAnsi="標楷體" w:hint="eastAsia"/>
        </w:rPr>
        <w:t>，請以鼓勵方式引導學生，切勿限制學生</w:t>
      </w:r>
      <w:r w:rsidR="00587C55" w:rsidRPr="00A2176E">
        <w:rPr>
          <w:rFonts w:ascii="標楷體" w:eastAsia="標楷體" w:hAnsi="標楷體" w:hint="eastAsia"/>
        </w:rPr>
        <w:t>完成</w:t>
      </w:r>
      <w:r w:rsidR="00464021" w:rsidRPr="00A2176E">
        <w:rPr>
          <w:rFonts w:ascii="標楷體" w:eastAsia="標楷體" w:hAnsi="標楷體" w:hint="eastAsia"/>
        </w:rPr>
        <w:t xml:space="preserve">之期限。對於特別需要幫助的學生，學校得以彈性方式鼓勵之。 </w:t>
      </w:r>
    </w:p>
    <w:p w:rsidR="00C35525" w:rsidRPr="001D4C61" w:rsidRDefault="00C35525" w:rsidP="004904AD">
      <w:pPr>
        <w:spacing w:line="480" w:lineRule="exact"/>
        <w:rPr>
          <w:rFonts w:ascii="標楷體" w:eastAsia="標楷體" w:hAnsi="標楷體"/>
          <w:b/>
        </w:rPr>
      </w:pPr>
      <w:r>
        <w:rPr>
          <w:rFonts w:ascii="標楷體" w:eastAsia="標楷體" w:hAnsi="標楷體" w:hint="eastAsia"/>
          <w:b/>
        </w:rPr>
        <w:t>十</w:t>
      </w:r>
      <w:r w:rsidRPr="001D4C61">
        <w:rPr>
          <w:rFonts w:ascii="標楷體" w:eastAsia="標楷體" w:hAnsi="標楷體" w:hint="eastAsia"/>
          <w:b/>
        </w:rPr>
        <w:t>、預期成效：</w:t>
      </w:r>
    </w:p>
    <w:p w:rsidR="00C35525" w:rsidRPr="00800D3E" w:rsidRDefault="00C35525" w:rsidP="004904AD">
      <w:pPr>
        <w:spacing w:line="480" w:lineRule="exact"/>
        <w:ind w:leftChars="235" w:left="564"/>
        <w:rPr>
          <w:rFonts w:ascii="標楷體" w:eastAsia="標楷體" w:hAnsi="標楷體"/>
        </w:rPr>
      </w:pPr>
      <w:r>
        <w:rPr>
          <w:rFonts w:ascii="標楷體" w:eastAsia="標楷體" w:hAnsi="標楷體" w:hint="eastAsia"/>
        </w:rPr>
        <w:t>(</w:t>
      </w:r>
      <w:proofErr w:type="gramStart"/>
      <w:r>
        <w:rPr>
          <w:rFonts w:ascii="標楷體" w:eastAsia="標楷體" w:hAnsi="標楷體" w:hint="eastAsia"/>
        </w:rPr>
        <w:t>一</w:t>
      </w:r>
      <w:proofErr w:type="gramEnd"/>
      <w:r>
        <w:rPr>
          <w:rFonts w:ascii="標楷體" w:eastAsia="標楷體" w:hAnsi="標楷體" w:hint="eastAsia"/>
        </w:rPr>
        <w:t>)</w:t>
      </w:r>
      <w:r w:rsidRPr="00800D3E">
        <w:rPr>
          <w:rFonts w:eastAsia="標楷體"/>
          <w:bCs/>
          <w:color w:val="000000"/>
        </w:rPr>
        <w:t xml:space="preserve"> </w:t>
      </w:r>
      <w:r w:rsidRPr="004A2163">
        <w:rPr>
          <w:rFonts w:eastAsia="標楷體" w:hAnsi="標楷體" w:hint="eastAsia"/>
        </w:rPr>
        <w:t>落實</w:t>
      </w:r>
      <w:r>
        <w:rPr>
          <w:rFonts w:eastAsia="標楷體" w:hAnsi="標楷體" w:hint="eastAsia"/>
        </w:rPr>
        <w:t>教育</w:t>
      </w:r>
      <w:r w:rsidR="00074018">
        <w:rPr>
          <w:rFonts w:eastAsia="標楷體" w:hAnsi="標楷體" w:hint="eastAsia"/>
        </w:rPr>
        <w:t>局</w:t>
      </w:r>
      <w:r w:rsidRPr="004A2163">
        <w:rPr>
          <w:rFonts w:eastAsia="標楷體" w:hAnsi="標楷體" w:hint="eastAsia"/>
        </w:rPr>
        <w:t>小</w:t>
      </w:r>
      <w:proofErr w:type="gramStart"/>
      <w:r w:rsidRPr="004A2163">
        <w:rPr>
          <w:rFonts w:eastAsia="標楷體" w:hAnsi="標楷體" w:hint="eastAsia"/>
        </w:rPr>
        <w:t>一</w:t>
      </w:r>
      <w:proofErr w:type="gramEnd"/>
      <w:r w:rsidRPr="004A2163">
        <w:rPr>
          <w:rFonts w:eastAsia="標楷體" w:hAnsi="標楷體" w:hint="eastAsia"/>
        </w:rPr>
        <w:t>新生閱讀起步走計畫之</w:t>
      </w:r>
      <w:r>
        <w:rPr>
          <w:rFonts w:eastAsia="標楷體" w:hAnsi="標楷體" w:hint="eastAsia"/>
        </w:rPr>
        <w:t>策略</w:t>
      </w:r>
      <w:r w:rsidRPr="00623E11">
        <w:rPr>
          <w:rFonts w:ascii="標楷體" w:eastAsia="標楷體" w:hAnsi="標楷體"/>
        </w:rPr>
        <w:t>。</w:t>
      </w:r>
    </w:p>
    <w:p w:rsidR="00C35525" w:rsidRPr="008268AA" w:rsidRDefault="00C35525" w:rsidP="004904AD">
      <w:pPr>
        <w:snapToGrid w:val="0"/>
        <w:spacing w:line="480" w:lineRule="exact"/>
        <w:ind w:leftChars="235" w:left="564"/>
        <w:jc w:val="both"/>
        <w:rPr>
          <w:rFonts w:ascii="標楷體" w:eastAsia="標楷體" w:hAnsi="標楷體"/>
          <w:i/>
          <w:sz w:val="28"/>
          <w:szCs w:val="28"/>
        </w:rPr>
      </w:pPr>
      <w:r>
        <w:rPr>
          <w:rFonts w:ascii="標楷體" w:eastAsia="標楷體" w:hAnsi="標楷體" w:hint="eastAsia"/>
        </w:rPr>
        <w:t>(二)</w:t>
      </w:r>
      <w:r>
        <w:rPr>
          <w:rFonts w:ascii="標楷體" w:eastAsia="標楷體" w:hAnsi="標楷體" w:hint="eastAsia"/>
          <w:sz w:val="28"/>
          <w:szCs w:val="28"/>
        </w:rPr>
        <w:t xml:space="preserve"> </w:t>
      </w:r>
      <w:r>
        <w:rPr>
          <w:rFonts w:ascii="標楷體" w:eastAsia="標楷體" w:hAnsi="標楷體" w:hint="eastAsia"/>
        </w:rPr>
        <w:t>讓</w:t>
      </w:r>
      <w:r>
        <w:rPr>
          <w:rFonts w:eastAsia="標楷體" w:hint="eastAsia"/>
          <w:color w:val="000000"/>
        </w:rPr>
        <w:t>臺北市</w:t>
      </w:r>
      <w:r>
        <w:rPr>
          <w:rFonts w:ascii="標楷體" w:eastAsia="標楷體" w:hAnsi="標楷體" w:hint="eastAsia"/>
        </w:rPr>
        <w:t>小</w:t>
      </w:r>
      <w:proofErr w:type="gramStart"/>
      <w:r>
        <w:rPr>
          <w:rFonts w:ascii="標楷體" w:eastAsia="標楷體" w:hAnsi="標楷體" w:hint="eastAsia"/>
        </w:rPr>
        <w:t>一</w:t>
      </w:r>
      <w:proofErr w:type="gramEnd"/>
      <w:r>
        <w:rPr>
          <w:rFonts w:ascii="標楷體" w:eastAsia="標楷體" w:hAnsi="標楷體" w:hint="eastAsia"/>
        </w:rPr>
        <w:t>新生皆能自我肯定地</w:t>
      </w:r>
      <w:proofErr w:type="gramStart"/>
      <w:r>
        <w:rPr>
          <w:rFonts w:ascii="標楷體" w:eastAsia="標楷體" w:hAnsi="標楷體" w:hint="eastAsia"/>
        </w:rPr>
        <w:t>愉快悅</w:t>
      </w:r>
      <w:proofErr w:type="gramEnd"/>
      <w:r>
        <w:rPr>
          <w:rFonts w:ascii="標楷體" w:eastAsia="標楷體" w:hAnsi="標楷體" w:hint="eastAsia"/>
        </w:rPr>
        <w:t>讀</w:t>
      </w:r>
      <w:r w:rsidRPr="008268AA">
        <w:rPr>
          <w:rFonts w:ascii="標楷體" w:eastAsia="標楷體" w:hAnsi="標楷體" w:cs="新細明體" w:hint="eastAsia"/>
          <w:i/>
          <w:color w:val="000000"/>
          <w:kern w:val="0"/>
        </w:rPr>
        <w:t>。</w:t>
      </w:r>
    </w:p>
    <w:p w:rsidR="00C35525" w:rsidRPr="00063596" w:rsidRDefault="00C35525" w:rsidP="004904AD">
      <w:pPr>
        <w:spacing w:line="480" w:lineRule="exact"/>
        <w:rPr>
          <w:rFonts w:ascii="標楷體" w:eastAsia="標楷體" w:hAnsi="標楷體"/>
        </w:rPr>
      </w:pPr>
      <w:r w:rsidRPr="001D4C61">
        <w:rPr>
          <w:rFonts w:ascii="標楷體" w:eastAsia="標楷體" w:hAnsi="標楷體" w:hint="eastAsia"/>
          <w:b/>
        </w:rPr>
        <w:t>十</w:t>
      </w:r>
      <w:r>
        <w:rPr>
          <w:rFonts w:ascii="標楷體" w:eastAsia="標楷體" w:hAnsi="標楷體" w:hint="eastAsia"/>
          <w:b/>
        </w:rPr>
        <w:t>一</w:t>
      </w:r>
      <w:r w:rsidRPr="001D4C61">
        <w:rPr>
          <w:rFonts w:ascii="標楷體" w:eastAsia="標楷體" w:hAnsi="標楷體" w:hint="eastAsia"/>
          <w:b/>
        </w:rPr>
        <w:t>、經費預算：</w:t>
      </w:r>
      <w:r>
        <w:rPr>
          <w:rFonts w:ascii="標楷體" w:eastAsia="標楷體" w:hAnsi="標楷體" w:hint="eastAsia"/>
        </w:rPr>
        <w:t>由教育局</w:t>
      </w:r>
      <w:r w:rsidRPr="00063596">
        <w:rPr>
          <w:rFonts w:ascii="標楷體" w:eastAsia="標楷體" w:hAnsi="標楷體" w:hint="eastAsia"/>
        </w:rPr>
        <w:t>相關經費支應。</w:t>
      </w:r>
    </w:p>
    <w:p w:rsidR="00C35525" w:rsidRDefault="00C35525" w:rsidP="004904AD">
      <w:pPr>
        <w:spacing w:line="480" w:lineRule="exact"/>
        <w:rPr>
          <w:rFonts w:ascii="標楷體" w:eastAsia="標楷體" w:hAnsi="標楷體"/>
        </w:rPr>
      </w:pPr>
      <w:r w:rsidRPr="001D4C61">
        <w:rPr>
          <w:rFonts w:ascii="標楷體" w:eastAsia="標楷體" w:hAnsi="標楷體" w:hint="eastAsia"/>
          <w:b/>
        </w:rPr>
        <w:t>十</w:t>
      </w:r>
      <w:r>
        <w:rPr>
          <w:rFonts w:ascii="標楷體" w:eastAsia="標楷體" w:hAnsi="標楷體" w:hint="eastAsia"/>
          <w:b/>
        </w:rPr>
        <w:t>一</w:t>
      </w:r>
      <w:r w:rsidRPr="001D4C61">
        <w:rPr>
          <w:rFonts w:ascii="標楷體" w:eastAsia="標楷體" w:hAnsi="標楷體" w:hint="eastAsia"/>
          <w:b/>
        </w:rPr>
        <w:t>、</w:t>
      </w:r>
      <w:r w:rsidRPr="00063596">
        <w:rPr>
          <w:rFonts w:ascii="標楷體" w:eastAsia="標楷體" w:hAnsi="標楷體" w:hint="eastAsia"/>
        </w:rPr>
        <w:t>本計畫陳報教育局核可後實施，修正時亦同。</w:t>
      </w:r>
    </w:p>
    <w:p w:rsidR="00C04E06" w:rsidRDefault="00A43973" w:rsidP="00800BE0">
      <w:pPr>
        <w:jc w:val="center"/>
        <w:rPr>
          <w:rFonts w:ascii="標楷體" w:eastAsia="標楷體" w:hAnsi="標楷體"/>
          <w:b/>
          <w:sz w:val="36"/>
          <w:szCs w:val="36"/>
        </w:rPr>
      </w:pPr>
      <w:r>
        <w:rPr>
          <w:rFonts w:ascii="標楷體" w:eastAsia="標楷體" w:hAnsi="標楷體"/>
          <w:b/>
          <w:noProof/>
        </w:rPr>
        <w:lastRenderedPageBreak/>
        <mc:AlternateContent>
          <mc:Choice Requires="wps">
            <w:drawing>
              <wp:anchor distT="0" distB="0" distL="114300" distR="114300" simplePos="0" relativeHeight="251657728" behindDoc="0" locked="0" layoutInCell="1" allowOverlap="1">
                <wp:simplePos x="0" y="0"/>
                <wp:positionH relativeFrom="column">
                  <wp:posOffset>-184785</wp:posOffset>
                </wp:positionH>
                <wp:positionV relativeFrom="paragraph">
                  <wp:posOffset>-372745</wp:posOffset>
                </wp:positionV>
                <wp:extent cx="753110" cy="332105"/>
                <wp:effectExtent l="0" t="0" r="27940" b="11430"/>
                <wp:wrapNone/>
                <wp:docPr id="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110" cy="332105"/>
                        </a:xfrm>
                        <a:prstGeom prst="rect">
                          <a:avLst/>
                        </a:prstGeom>
                        <a:solidFill>
                          <a:srgbClr val="FFFFFF"/>
                        </a:solidFill>
                        <a:ln w="9525">
                          <a:solidFill>
                            <a:srgbClr val="000000"/>
                          </a:solidFill>
                          <a:miter lim="800000"/>
                          <a:headEnd/>
                          <a:tailEnd/>
                        </a:ln>
                      </wps:spPr>
                      <wps:txbx>
                        <w:txbxContent>
                          <w:p w:rsidR="00404F44" w:rsidRPr="007D2C5F" w:rsidRDefault="00404F44" w:rsidP="009B3121">
                            <w:pPr>
                              <w:spacing w:line="0" w:lineRule="atLeast"/>
                              <w:jc w:val="center"/>
                              <w:rPr>
                                <w:rFonts w:ascii="標楷體" w:eastAsia="標楷體" w:hAnsi="標楷體"/>
                                <w:b/>
                                <w:sz w:val="28"/>
                                <w:szCs w:val="28"/>
                              </w:rPr>
                            </w:pPr>
                            <w:r w:rsidRPr="007D2C5F">
                              <w:rPr>
                                <w:rFonts w:ascii="標楷體" w:eastAsia="標楷體" w:hAnsi="標楷體" w:hint="eastAsia"/>
                                <w:b/>
                                <w:sz w:val="28"/>
                                <w:szCs w:val="28"/>
                              </w:rPr>
                              <w:t>附件</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14.55pt;margin-top:-29.35pt;width:59.3pt;height:26.1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">
                <v:textbox style="mso-fit-shape-to-text:t">
                  <w:txbxContent>
                    <w:p w:rsidR="00404F44" w:rsidRPr="007D2C5F" w:rsidRDefault="00404F44" w:rsidP="009B3121">
                      <w:pPr>
                        <w:spacing w:line="0" w:lineRule="atLeast"/>
                        <w:jc w:val="center"/>
                        <w:rPr>
                          <w:rFonts w:ascii="標楷體" w:eastAsia="標楷體" w:hAnsi="標楷體"/>
                          <w:b/>
                          <w:sz w:val="28"/>
                          <w:szCs w:val="28"/>
                        </w:rPr>
                      </w:pPr>
                      <w:r w:rsidRPr="007D2C5F">
                        <w:rPr>
                          <w:rFonts w:ascii="標楷體" w:eastAsia="標楷體" w:hAnsi="標楷體" w:hint="eastAsia"/>
                          <w:b/>
                          <w:sz w:val="28"/>
                          <w:szCs w:val="28"/>
                        </w:rPr>
                        <w:t>附件</w:t>
                      </w:r>
                    </w:p>
                  </w:txbxContent>
                </v:textbox>
              </v:shape>
            </w:pict>
          </mc:Fallback>
        </mc:AlternateContent>
      </w:r>
      <w:r w:rsidR="005975ED">
        <w:rPr>
          <w:rFonts w:ascii="標楷體" w:eastAsia="標楷體" w:hAnsi="標楷體"/>
          <w:b/>
          <w:noProof/>
          <w:sz w:val="36"/>
          <w:szCs w:val="36"/>
        </w:rPr>
        <w:drawing>
          <wp:inline distT="0" distB="0" distL="0" distR="0">
            <wp:extent cx="5978447" cy="8458200"/>
            <wp:effectExtent l="0" t="0" r="3810" b="0"/>
            <wp:docPr id="1" name="圖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2閱讀精靈卡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82990" cy="8464628"/>
                    </a:xfrm>
                    <a:prstGeom prst="rect">
                      <a:avLst/>
                    </a:prstGeom>
                  </pic:spPr>
                </pic:pic>
              </a:graphicData>
            </a:graphic>
          </wp:inline>
        </w:drawing>
      </w:r>
      <w:bookmarkStart w:id="0" w:name="_GoBack"/>
      <w:bookmarkEnd w:id="0"/>
    </w:p>
    <w:p w:rsidR="00CC7223" w:rsidRPr="004C1466" w:rsidRDefault="009B3121" w:rsidP="004C1466">
      <w:pPr>
        <w:jc w:val="center"/>
        <w:rPr>
          <w:rFonts w:ascii="標楷體" w:eastAsia="標楷體" w:hAnsi="標楷體"/>
          <w:b/>
          <w:sz w:val="36"/>
          <w:szCs w:val="36"/>
          <w:u w:val="single"/>
        </w:rPr>
      </w:pPr>
      <w:r>
        <w:rPr>
          <w:rFonts w:ascii="標楷體" w:eastAsia="標楷體" w:hAnsi="標楷體" w:hint="eastAsia"/>
          <w:b/>
          <w:sz w:val="36"/>
          <w:szCs w:val="36"/>
          <w:u w:val="single"/>
        </w:rPr>
        <w:t>閱讀精靈卡</w:t>
      </w:r>
      <w:r w:rsidR="005C2DD8" w:rsidRPr="005B0715">
        <w:rPr>
          <w:rFonts w:ascii="標楷體" w:eastAsia="標楷體" w:hAnsi="標楷體" w:hint="eastAsia"/>
          <w:b/>
          <w:sz w:val="36"/>
          <w:szCs w:val="36"/>
          <w:u w:val="single"/>
        </w:rPr>
        <w:t>設計圖</w:t>
      </w:r>
    </w:p>
    <w:sectPr w:rsidR="00CC7223" w:rsidRPr="004C1466" w:rsidSect="004904AD">
      <w:footerReference w:type="even" r:id="rId9"/>
      <w:pgSz w:w="11906" w:h="16838"/>
      <w:pgMar w:top="1276"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E3F" w:rsidRDefault="003E1E3F">
      <w:r>
        <w:separator/>
      </w:r>
    </w:p>
  </w:endnote>
  <w:endnote w:type="continuationSeparator" w:id="0">
    <w:p w:rsidR="003E1E3F" w:rsidRDefault="003E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F44" w:rsidRDefault="0019716B" w:rsidP="00741B22">
    <w:pPr>
      <w:pStyle w:val="a4"/>
      <w:framePr w:wrap="around" w:vAnchor="text" w:hAnchor="margin" w:xAlign="center" w:y="1"/>
      <w:rPr>
        <w:rStyle w:val="a6"/>
      </w:rPr>
    </w:pPr>
    <w:r>
      <w:rPr>
        <w:rStyle w:val="a6"/>
      </w:rPr>
      <w:fldChar w:fldCharType="begin"/>
    </w:r>
    <w:r w:rsidR="00404F44">
      <w:rPr>
        <w:rStyle w:val="a6"/>
      </w:rPr>
      <w:instrText xml:space="preserve">PAGE  </w:instrText>
    </w:r>
    <w:r>
      <w:rPr>
        <w:rStyle w:val="a6"/>
      </w:rPr>
      <w:fldChar w:fldCharType="end"/>
    </w:r>
  </w:p>
  <w:p w:rsidR="00404F44" w:rsidRDefault="00404F4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E3F" w:rsidRDefault="003E1E3F">
      <w:r>
        <w:separator/>
      </w:r>
    </w:p>
  </w:footnote>
  <w:footnote w:type="continuationSeparator" w:id="0">
    <w:p w:rsidR="003E1E3F" w:rsidRDefault="003E1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10A93"/>
    <w:multiLevelType w:val="hybridMultilevel"/>
    <w:tmpl w:val="F1D895C8"/>
    <w:lvl w:ilvl="0" w:tplc="9696A6F6">
      <w:start w:val="1"/>
      <w:numFmt w:val="taiwaneseCountingThousand"/>
      <w:lvlText w:val="%1、"/>
      <w:lvlJc w:val="left"/>
      <w:pPr>
        <w:ind w:left="1331" w:hanging="480"/>
      </w:pPr>
      <w:rPr>
        <w:rFonts w:hint="eastAsia"/>
        <w:b/>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
    <w:nsid w:val="06DA07E7"/>
    <w:multiLevelType w:val="hybridMultilevel"/>
    <w:tmpl w:val="BF14D3DA"/>
    <w:lvl w:ilvl="0" w:tplc="73D2D4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BD76C9C"/>
    <w:multiLevelType w:val="hybridMultilevel"/>
    <w:tmpl w:val="80A48FA6"/>
    <w:lvl w:ilvl="0" w:tplc="08C60668">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21ED40D3"/>
    <w:multiLevelType w:val="hybridMultilevel"/>
    <w:tmpl w:val="4D0669CE"/>
    <w:lvl w:ilvl="0" w:tplc="08C60668">
      <w:start w:val="1"/>
      <w:numFmt w:val="taiwaneseCountingThousand"/>
      <w:lvlText w:val="(%1)"/>
      <w:lvlJc w:val="left"/>
      <w:pPr>
        <w:ind w:left="905" w:hanging="480"/>
      </w:pPr>
      <w:rPr>
        <w:rFonts w:hint="eastAsia"/>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
    <w:nsid w:val="22DA5001"/>
    <w:multiLevelType w:val="hybridMultilevel"/>
    <w:tmpl w:val="1C44BB90"/>
    <w:lvl w:ilvl="0" w:tplc="E0DC06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B36530F"/>
    <w:multiLevelType w:val="hybridMultilevel"/>
    <w:tmpl w:val="445AA812"/>
    <w:lvl w:ilvl="0" w:tplc="3A1CABB2">
      <w:start w:val="1"/>
      <w:numFmt w:val="taiwaneseCountingThousand"/>
      <w:lvlText w:val="(%1)"/>
      <w:lvlJc w:val="left"/>
      <w:pPr>
        <w:ind w:left="619" w:hanging="480"/>
      </w:pPr>
      <w:rPr>
        <w:rFonts w:ascii="標楷體" w:eastAsia="標楷體" w:hAnsi="標楷體"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6">
    <w:nsid w:val="447636C6"/>
    <w:multiLevelType w:val="hybridMultilevel"/>
    <w:tmpl w:val="9580E72E"/>
    <w:lvl w:ilvl="0" w:tplc="D4C04348">
      <w:start w:val="1"/>
      <w:numFmt w:val="decimal"/>
      <w:lvlText w:val="%1."/>
      <w:lvlJc w:val="left"/>
      <w:pPr>
        <w:ind w:left="377" w:hanging="360"/>
      </w:pPr>
      <w:rPr>
        <w:rFonts w:hint="default"/>
      </w:rPr>
    </w:lvl>
    <w:lvl w:ilvl="1" w:tplc="04090019" w:tentative="1">
      <w:start w:val="1"/>
      <w:numFmt w:val="ideographTraditional"/>
      <w:lvlText w:val="%2、"/>
      <w:lvlJc w:val="left"/>
      <w:pPr>
        <w:ind w:left="977" w:hanging="480"/>
      </w:pPr>
    </w:lvl>
    <w:lvl w:ilvl="2" w:tplc="0409001B" w:tentative="1">
      <w:start w:val="1"/>
      <w:numFmt w:val="lowerRoman"/>
      <w:lvlText w:val="%3."/>
      <w:lvlJc w:val="right"/>
      <w:pPr>
        <w:ind w:left="1457" w:hanging="480"/>
      </w:pPr>
    </w:lvl>
    <w:lvl w:ilvl="3" w:tplc="0409000F" w:tentative="1">
      <w:start w:val="1"/>
      <w:numFmt w:val="decimal"/>
      <w:lvlText w:val="%4."/>
      <w:lvlJc w:val="left"/>
      <w:pPr>
        <w:ind w:left="1937" w:hanging="480"/>
      </w:pPr>
    </w:lvl>
    <w:lvl w:ilvl="4" w:tplc="04090019" w:tentative="1">
      <w:start w:val="1"/>
      <w:numFmt w:val="ideographTraditional"/>
      <w:lvlText w:val="%5、"/>
      <w:lvlJc w:val="left"/>
      <w:pPr>
        <w:ind w:left="2417" w:hanging="480"/>
      </w:pPr>
    </w:lvl>
    <w:lvl w:ilvl="5" w:tplc="0409001B" w:tentative="1">
      <w:start w:val="1"/>
      <w:numFmt w:val="lowerRoman"/>
      <w:lvlText w:val="%6."/>
      <w:lvlJc w:val="right"/>
      <w:pPr>
        <w:ind w:left="2897" w:hanging="480"/>
      </w:pPr>
    </w:lvl>
    <w:lvl w:ilvl="6" w:tplc="0409000F" w:tentative="1">
      <w:start w:val="1"/>
      <w:numFmt w:val="decimal"/>
      <w:lvlText w:val="%7."/>
      <w:lvlJc w:val="left"/>
      <w:pPr>
        <w:ind w:left="3377" w:hanging="480"/>
      </w:pPr>
    </w:lvl>
    <w:lvl w:ilvl="7" w:tplc="04090019" w:tentative="1">
      <w:start w:val="1"/>
      <w:numFmt w:val="ideographTraditional"/>
      <w:lvlText w:val="%8、"/>
      <w:lvlJc w:val="left"/>
      <w:pPr>
        <w:ind w:left="3857" w:hanging="480"/>
      </w:pPr>
    </w:lvl>
    <w:lvl w:ilvl="8" w:tplc="0409001B" w:tentative="1">
      <w:start w:val="1"/>
      <w:numFmt w:val="lowerRoman"/>
      <w:lvlText w:val="%9."/>
      <w:lvlJc w:val="right"/>
      <w:pPr>
        <w:ind w:left="4337" w:hanging="480"/>
      </w:pPr>
    </w:lvl>
  </w:abstractNum>
  <w:abstractNum w:abstractNumId="7">
    <w:nsid w:val="4C2F747E"/>
    <w:multiLevelType w:val="hybridMultilevel"/>
    <w:tmpl w:val="0D0E54DA"/>
    <w:lvl w:ilvl="0" w:tplc="EFF8951E">
      <w:start w:val="1"/>
      <w:numFmt w:val="taiwaneseCountingThousand"/>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ECB068B"/>
    <w:multiLevelType w:val="hybridMultilevel"/>
    <w:tmpl w:val="47920822"/>
    <w:lvl w:ilvl="0" w:tplc="08C60668">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5D7053A2"/>
    <w:multiLevelType w:val="hybridMultilevel"/>
    <w:tmpl w:val="8842CBEE"/>
    <w:lvl w:ilvl="0" w:tplc="08C60668">
      <w:start w:val="1"/>
      <w:numFmt w:val="taiwaneseCountingThousand"/>
      <w:lvlText w:val="(%1)"/>
      <w:lvlJc w:val="left"/>
      <w:pPr>
        <w:ind w:left="905" w:hanging="480"/>
      </w:pPr>
      <w:rPr>
        <w:rFonts w:hint="eastAsia"/>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0">
    <w:nsid w:val="61AC4F5E"/>
    <w:multiLevelType w:val="hybridMultilevel"/>
    <w:tmpl w:val="1D246D18"/>
    <w:lvl w:ilvl="0" w:tplc="CC86B41E">
      <w:start w:val="1"/>
      <w:numFmt w:val="bullet"/>
      <w:lvlText w:val="＊"/>
      <w:lvlJc w:val="left"/>
      <w:pPr>
        <w:ind w:left="480" w:hanging="480"/>
      </w:pPr>
      <w:rPr>
        <w:rFonts w:ascii="標楷體" w:eastAsia="標楷體" w:hAnsi="標楷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5"/>
  </w:num>
  <w:num w:numId="3">
    <w:abstractNumId w:val="1"/>
  </w:num>
  <w:num w:numId="4">
    <w:abstractNumId w:val="4"/>
  </w:num>
  <w:num w:numId="5">
    <w:abstractNumId w:val="8"/>
  </w:num>
  <w:num w:numId="6">
    <w:abstractNumId w:val="10"/>
  </w:num>
  <w:num w:numId="7">
    <w:abstractNumId w:val="2"/>
  </w:num>
  <w:num w:numId="8">
    <w:abstractNumId w:val="6"/>
  </w:num>
  <w:num w:numId="9">
    <w:abstractNumId w:val="7"/>
  </w:num>
  <w:num w:numId="10">
    <w:abstractNumId w:val="3"/>
  </w:num>
  <w:num w:numId="1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10241">
      <o:colormenu v:ext="edit" fillcolor="none"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321"/>
    <w:rsid w:val="00002485"/>
    <w:rsid w:val="00007FF8"/>
    <w:rsid w:val="00010EB5"/>
    <w:rsid w:val="00011367"/>
    <w:rsid w:val="000143AB"/>
    <w:rsid w:val="00031838"/>
    <w:rsid w:val="00045C09"/>
    <w:rsid w:val="0004637E"/>
    <w:rsid w:val="0004728B"/>
    <w:rsid w:val="00057D60"/>
    <w:rsid w:val="00061117"/>
    <w:rsid w:val="0006651B"/>
    <w:rsid w:val="000736DC"/>
    <w:rsid w:val="00074018"/>
    <w:rsid w:val="00090148"/>
    <w:rsid w:val="0009648E"/>
    <w:rsid w:val="000A7091"/>
    <w:rsid w:val="000B7B49"/>
    <w:rsid w:val="000C0F31"/>
    <w:rsid w:val="000C3390"/>
    <w:rsid w:val="000C44AD"/>
    <w:rsid w:val="000C4D22"/>
    <w:rsid w:val="000C6AF5"/>
    <w:rsid w:val="000C6DBE"/>
    <w:rsid w:val="000D4B72"/>
    <w:rsid w:val="000D718B"/>
    <w:rsid w:val="000E113E"/>
    <w:rsid w:val="000E252F"/>
    <w:rsid w:val="000E7E1C"/>
    <w:rsid w:val="000F7BE3"/>
    <w:rsid w:val="001101DD"/>
    <w:rsid w:val="00111094"/>
    <w:rsid w:val="00112B4F"/>
    <w:rsid w:val="00112C4B"/>
    <w:rsid w:val="001130B4"/>
    <w:rsid w:val="00124EB7"/>
    <w:rsid w:val="00126535"/>
    <w:rsid w:val="00127393"/>
    <w:rsid w:val="00137E18"/>
    <w:rsid w:val="00142528"/>
    <w:rsid w:val="00144778"/>
    <w:rsid w:val="00146F0B"/>
    <w:rsid w:val="001636BD"/>
    <w:rsid w:val="00163EE2"/>
    <w:rsid w:val="00170236"/>
    <w:rsid w:val="00171958"/>
    <w:rsid w:val="001721E3"/>
    <w:rsid w:val="00173AD7"/>
    <w:rsid w:val="00175B48"/>
    <w:rsid w:val="00177A72"/>
    <w:rsid w:val="00177C52"/>
    <w:rsid w:val="00181D9C"/>
    <w:rsid w:val="001843AA"/>
    <w:rsid w:val="0018537D"/>
    <w:rsid w:val="00187F13"/>
    <w:rsid w:val="001916ED"/>
    <w:rsid w:val="00193024"/>
    <w:rsid w:val="00195218"/>
    <w:rsid w:val="0019638A"/>
    <w:rsid w:val="0019716B"/>
    <w:rsid w:val="00197F7E"/>
    <w:rsid w:val="001D4A18"/>
    <w:rsid w:val="001D4C61"/>
    <w:rsid w:val="001D5B35"/>
    <w:rsid w:val="001E2822"/>
    <w:rsid w:val="001F1259"/>
    <w:rsid w:val="001F1821"/>
    <w:rsid w:val="001F4182"/>
    <w:rsid w:val="00202652"/>
    <w:rsid w:val="00202745"/>
    <w:rsid w:val="00222B75"/>
    <w:rsid w:val="00224C04"/>
    <w:rsid w:val="002259B8"/>
    <w:rsid w:val="00231A7F"/>
    <w:rsid w:val="00234D00"/>
    <w:rsid w:val="002353A7"/>
    <w:rsid w:val="0023627E"/>
    <w:rsid w:val="002371FC"/>
    <w:rsid w:val="00240A5A"/>
    <w:rsid w:val="00244B0D"/>
    <w:rsid w:val="002459E9"/>
    <w:rsid w:val="00252CEC"/>
    <w:rsid w:val="00253B58"/>
    <w:rsid w:val="00262CE1"/>
    <w:rsid w:val="00263706"/>
    <w:rsid w:val="00270407"/>
    <w:rsid w:val="00270916"/>
    <w:rsid w:val="00271138"/>
    <w:rsid w:val="00275904"/>
    <w:rsid w:val="00276130"/>
    <w:rsid w:val="0027773B"/>
    <w:rsid w:val="002833C6"/>
    <w:rsid w:val="00285283"/>
    <w:rsid w:val="00287370"/>
    <w:rsid w:val="002939CA"/>
    <w:rsid w:val="002977C7"/>
    <w:rsid w:val="002A09E7"/>
    <w:rsid w:val="002A4D5E"/>
    <w:rsid w:val="002A7708"/>
    <w:rsid w:val="002B4886"/>
    <w:rsid w:val="002C53D3"/>
    <w:rsid w:val="002C6C99"/>
    <w:rsid w:val="002C7277"/>
    <w:rsid w:val="002D2C2D"/>
    <w:rsid w:val="002D5595"/>
    <w:rsid w:val="002D5A85"/>
    <w:rsid w:val="002D5B93"/>
    <w:rsid w:val="002D6BCF"/>
    <w:rsid w:val="002E2684"/>
    <w:rsid w:val="002F22BF"/>
    <w:rsid w:val="002F2A7F"/>
    <w:rsid w:val="002F7232"/>
    <w:rsid w:val="00307536"/>
    <w:rsid w:val="00307C75"/>
    <w:rsid w:val="00314F83"/>
    <w:rsid w:val="003333D8"/>
    <w:rsid w:val="00333A09"/>
    <w:rsid w:val="00337B16"/>
    <w:rsid w:val="00342EFA"/>
    <w:rsid w:val="00355827"/>
    <w:rsid w:val="003561EC"/>
    <w:rsid w:val="00361057"/>
    <w:rsid w:val="00361EF5"/>
    <w:rsid w:val="00366E07"/>
    <w:rsid w:val="003709DC"/>
    <w:rsid w:val="00375C01"/>
    <w:rsid w:val="00377749"/>
    <w:rsid w:val="00381DED"/>
    <w:rsid w:val="00384F9C"/>
    <w:rsid w:val="003873AA"/>
    <w:rsid w:val="003875E6"/>
    <w:rsid w:val="00394ED8"/>
    <w:rsid w:val="00395781"/>
    <w:rsid w:val="003975B6"/>
    <w:rsid w:val="003B030F"/>
    <w:rsid w:val="003B0FD0"/>
    <w:rsid w:val="003B167B"/>
    <w:rsid w:val="003B1C83"/>
    <w:rsid w:val="003B305E"/>
    <w:rsid w:val="003B3100"/>
    <w:rsid w:val="003B7915"/>
    <w:rsid w:val="003C49DB"/>
    <w:rsid w:val="003D0576"/>
    <w:rsid w:val="003D7CAF"/>
    <w:rsid w:val="003E1E3F"/>
    <w:rsid w:val="003F571E"/>
    <w:rsid w:val="003F5B25"/>
    <w:rsid w:val="00400A1F"/>
    <w:rsid w:val="00404F44"/>
    <w:rsid w:val="004052A3"/>
    <w:rsid w:val="0041066C"/>
    <w:rsid w:val="0041603E"/>
    <w:rsid w:val="0041726B"/>
    <w:rsid w:val="00421C7A"/>
    <w:rsid w:val="00426C55"/>
    <w:rsid w:val="00431E77"/>
    <w:rsid w:val="00437F73"/>
    <w:rsid w:val="00443309"/>
    <w:rsid w:val="0045187B"/>
    <w:rsid w:val="0045482B"/>
    <w:rsid w:val="004601BB"/>
    <w:rsid w:val="00462F9F"/>
    <w:rsid w:val="00464021"/>
    <w:rsid w:val="004726B5"/>
    <w:rsid w:val="004735FC"/>
    <w:rsid w:val="004836D5"/>
    <w:rsid w:val="004904AD"/>
    <w:rsid w:val="00493C61"/>
    <w:rsid w:val="00497A0C"/>
    <w:rsid w:val="004A2163"/>
    <w:rsid w:val="004A6AF2"/>
    <w:rsid w:val="004A6C63"/>
    <w:rsid w:val="004A778E"/>
    <w:rsid w:val="004A7EC2"/>
    <w:rsid w:val="004A7FFD"/>
    <w:rsid w:val="004C1466"/>
    <w:rsid w:val="004C28C3"/>
    <w:rsid w:val="004D3744"/>
    <w:rsid w:val="004E1A22"/>
    <w:rsid w:val="004E236A"/>
    <w:rsid w:val="004F29E7"/>
    <w:rsid w:val="00501156"/>
    <w:rsid w:val="005028B8"/>
    <w:rsid w:val="00503B1B"/>
    <w:rsid w:val="0050571B"/>
    <w:rsid w:val="00511353"/>
    <w:rsid w:val="00513228"/>
    <w:rsid w:val="00515BD5"/>
    <w:rsid w:val="00525251"/>
    <w:rsid w:val="005266AF"/>
    <w:rsid w:val="00532653"/>
    <w:rsid w:val="00534027"/>
    <w:rsid w:val="00534061"/>
    <w:rsid w:val="00544FAF"/>
    <w:rsid w:val="0055167D"/>
    <w:rsid w:val="00551C34"/>
    <w:rsid w:val="0055763A"/>
    <w:rsid w:val="00557647"/>
    <w:rsid w:val="005577B6"/>
    <w:rsid w:val="005656D2"/>
    <w:rsid w:val="005710E8"/>
    <w:rsid w:val="00571126"/>
    <w:rsid w:val="00583871"/>
    <w:rsid w:val="00587C55"/>
    <w:rsid w:val="005956AE"/>
    <w:rsid w:val="005975ED"/>
    <w:rsid w:val="005A16DE"/>
    <w:rsid w:val="005A47E8"/>
    <w:rsid w:val="005A590F"/>
    <w:rsid w:val="005B0715"/>
    <w:rsid w:val="005B2493"/>
    <w:rsid w:val="005C2496"/>
    <w:rsid w:val="005C2DD8"/>
    <w:rsid w:val="005C2E31"/>
    <w:rsid w:val="005C51D2"/>
    <w:rsid w:val="005C5ED1"/>
    <w:rsid w:val="005D0A13"/>
    <w:rsid w:val="005D4D26"/>
    <w:rsid w:val="005E3275"/>
    <w:rsid w:val="005F5EC5"/>
    <w:rsid w:val="00601AFE"/>
    <w:rsid w:val="00603DDB"/>
    <w:rsid w:val="00607ABA"/>
    <w:rsid w:val="00622A04"/>
    <w:rsid w:val="00623E11"/>
    <w:rsid w:val="00624914"/>
    <w:rsid w:val="00631912"/>
    <w:rsid w:val="006339BB"/>
    <w:rsid w:val="00633E37"/>
    <w:rsid w:val="006436BD"/>
    <w:rsid w:val="00646643"/>
    <w:rsid w:val="00651597"/>
    <w:rsid w:val="00664AF9"/>
    <w:rsid w:val="00666609"/>
    <w:rsid w:val="006723DB"/>
    <w:rsid w:val="006726D1"/>
    <w:rsid w:val="006747AF"/>
    <w:rsid w:val="00680341"/>
    <w:rsid w:val="00683E78"/>
    <w:rsid w:val="00686505"/>
    <w:rsid w:val="00686777"/>
    <w:rsid w:val="00686B85"/>
    <w:rsid w:val="00692C13"/>
    <w:rsid w:val="00694E51"/>
    <w:rsid w:val="006A2A60"/>
    <w:rsid w:val="006A7C35"/>
    <w:rsid w:val="006B51A9"/>
    <w:rsid w:val="006B683E"/>
    <w:rsid w:val="006C0DD2"/>
    <w:rsid w:val="006C3717"/>
    <w:rsid w:val="006C415E"/>
    <w:rsid w:val="006D24CD"/>
    <w:rsid w:val="006D7679"/>
    <w:rsid w:val="006F6F92"/>
    <w:rsid w:val="00701D54"/>
    <w:rsid w:val="00703965"/>
    <w:rsid w:val="0070720D"/>
    <w:rsid w:val="007110FE"/>
    <w:rsid w:val="00717C9A"/>
    <w:rsid w:val="00723065"/>
    <w:rsid w:val="00731164"/>
    <w:rsid w:val="007376D2"/>
    <w:rsid w:val="00741B22"/>
    <w:rsid w:val="007421E5"/>
    <w:rsid w:val="00751436"/>
    <w:rsid w:val="007520DE"/>
    <w:rsid w:val="0075365F"/>
    <w:rsid w:val="00753C81"/>
    <w:rsid w:val="00760EFC"/>
    <w:rsid w:val="007622FC"/>
    <w:rsid w:val="00763A02"/>
    <w:rsid w:val="00765497"/>
    <w:rsid w:val="007764F6"/>
    <w:rsid w:val="00780208"/>
    <w:rsid w:val="007832C5"/>
    <w:rsid w:val="0079759D"/>
    <w:rsid w:val="007977F0"/>
    <w:rsid w:val="007A05F1"/>
    <w:rsid w:val="007A167A"/>
    <w:rsid w:val="007A5680"/>
    <w:rsid w:val="007A5E4C"/>
    <w:rsid w:val="007A6A7C"/>
    <w:rsid w:val="007B11B2"/>
    <w:rsid w:val="007B52B3"/>
    <w:rsid w:val="007C56F6"/>
    <w:rsid w:val="007D2C5F"/>
    <w:rsid w:val="007D52C9"/>
    <w:rsid w:val="007E155B"/>
    <w:rsid w:val="007E7A72"/>
    <w:rsid w:val="007E7C69"/>
    <w:rsid w:val="007F03F6"/>
    <w:rsid w:val="007F41E9"/>
    <w:rsid w:val="00800BE0"/>
    <w:rsid w:val="00800D3E"/>
    <w:rsid w:val="00801781"/>
    <w:rsid w:val="00806417"/>
    <w:rsid w:val="00806E32"/>
    <w:rsid w:val="00820592"/>
    <w:rsid w:val="00820B1D"/>
    <w:rsid w:val="00821270"/>
    <w:rsid w:val="00822D18"/>
    <w:rsid w:val="00825B90"/>
    <w:rsid w:val="008268AA"/>
    <w:rsid w:val="00834467"/>
    <w:rsid w:val="00843707"/>
    <w:rsid w:val="00845A20"/>
    <w:rsid w:val="00846807"/>
    <w:rsid w:val="00857A7B"/>
    <w:rsid w:val="00863ED0"/>
    <w:rsid w:val="0086574D"/>
    <w:rsid w:val="00866006"/>
    <w:rsid w:val="008712DF"/>
    <w:rsid w:val="00872017"/>
    <w:rsid w:val="00882AF9"/>
    <w:rsid w:val="00886CC6"/>
    <w:rsid w:val="0089352C"/>
    <w:rsid w:val="00897435"/>
    <w:rsid w:val="008A00D1"/>
    <w:rsid w:val="008A2693"/>
    <w:rsid w:val="008A517D"/>
    <w:rsid w:val="008B5EB8"/>
    <w:rsid w:val="008B6253"/>
    <w:rsid w:val="008C0860"/>
    <w:rsid w:val="008C135A"/>
    <w:rsid w:val="008C2ADD"/>
    <w:rsid w:val="008C3B78"/>
    <w:rsid w:val="008D2539"/>
    <w:rsid w:val="008D36C8"/>
    <w:rsid w:val="008D63A5"/>
    <w:rsid w:val="008E3DCC"/>
    <w:rsid w:val="008E41AF"/>
    <w:rsid w:val="008E53F2"/>
    <w:rsid w:val="008E71C4"/>
    <w:rsid w:val="008F3508"/>
    <w:rsid w:val="00901648"/>
    <w:rsid w:val="00911CBD"/>
    <w:rsid w:val="009305FD"/>
    <w:rsid w:val="0093768F"/>
    <w:rsid w:val="00941D4B"/>
    <w:rsid w:val="009443AE"/>
    <w:rsid w:val="00946D94"/>
    <w:rsid w:val="00956272"/>
    <w:rsid w:val="00957B70"/>
    <w:rsid w:val="00957BFC"/>
    <w:rsid w:val="00967260"/>
    <w:rsid w:val="0097063D"/>
    <w:rsid w:val="009712A1"/>
    <w:rsid w:val="00973020"/>
    <w:rsid w:val="009805DB"/>
    <w:rsid w:val="009855A7"/>
    <w:rsid w:val="00991342"/>
    <w:rsid w:val="00992628"/>
    <w:rsid w:val="00995712"/>
    <w:rsid w:val="009A1267"/>
    <w:rsid w:val="009A2FD1"/>
    <w:rsid w:val="009A33F1"/>
    <w:rsid w:val="009A3C11"/>
    <w:rsid w:val="009B0748"/>
    <w:rsid w:val="009B07D7"/>
    <w:rsid w:val="009B3121"/>
    <w:rsid w:val="009B432C"/>
    <w:rsid w:val="009B54FE"/>
    <w:rsid w:val="009C0FF6"/>
    <w:rsid w:val="009D6660"/>
    <w:rsid w:val="009E12E8"/>
    <w:rsid w:val="009F3129"/>
    <w:rsid w:val="009F4504"/>
    <w:rsid w:val="009F5656"/>
    <w:rsid w:val="00A02394"/>
    <w:rsid w:val="00A103C7"/>
    <w:rsid w:val="00A2176E"/>
    <w:rsid w:val="00A27EE8"/>
    <w:rsid w:val="00A30ACD"/>
    <w:rsid w:val="00A33650"/>
    <w:rsid w:val="00A336F7"/>
    <w:rsid w:val="00A344BE"/>
    <w:rsid w:val="00A34E23"/>
    <w:rsid w:val="00A41357"/>
    <w:rsid w:val="00A43973"/>
    <w:rsid w:val="00A44A2D"/>
    <w:rsid w:val="00A4577D"/>
    <w:rsid w:val="00A47094"/>
    <w:rsid w:val="00A5207C"/>
    <w:rsid w:val="00A60490"/>
    <w:rsid w:val="00A64CB1"/>
    <w:rsid w:val="00A66577"/>
    <w:rsid w:val="00A66CA0"/>
    <w:rsid w:val="00A72C3C"/>
    <w:rsid w:val="00A75627"/>
    <w:rsid w:val="00A81091"/>
    <w:rsid w:val="00A9235A"/>
    <w:rsid w:val="00A94FF7"/>
    <w:rsid w:val="00A95351"/>
    <w:rsid w:val="00AA27AE"/>
    <w:rsid w:val="00AA426B"/>
    <w:rsid w:val="00AA4F9B"/>
    <w:rsid w:val="00AA743C"/>
    <w:rsid w:val="00AA79A7"/>
    <w:rsid w:val="00AB1C4B"/>
    <w:rsid w:val="00AC1981"/>
    <w:rsid w:val="00AC55D5"/>
    <w:rsid w:val="00AD05C4"/>
    <w:rsid w:val="00AD19FC"/>
    <w:rsid w:val="00AE2499"/>
    <w:rsid w:val="00AE368C"/>
    <w:rsid w:val="00AF09FA"/>
    <w:rsid w:val="00AF2DE1"/>
    <w:rsid w:val="00AF32F8"/>
    <w:rsid w:val="00B00390"/>
    <w:rsid w:val="00B02149"/>
    <w:rsid w:val="00B02E38"/>
    <w:rsid w:val="00B04D74"/>
    <w:rsid w:val="00B06057"/>
    <w:rsid w:val="00B17755"/>
    <w:rsid w:val="00B2190C"/>
    <w:rsid w:val="00B233B5"/>
    <w:rsid w:val="00B23AB4"/>
    <w:rsid w:val="00B265A1"/>
    <w:rsid w:val="00B3022F"/>
    <w:rsid w:val="00B32FCA"/>
    <w:rsid w:val="00B4379C"/>
    <w:rsid w:val="00B47B99"/>
    <w:rsid w:val="00B56A11"/>
    <w:rsid w:val="00B57AE7"/>
    <w:rsid w:val="00B60E33"/>
    <w:rsid w:val="00B6192A"/>
    <w:rsid w:val="00B630F9"/>
    <w:rsid w:val="00B708B8"/>
    <w:rsid w:val="00B70906"/>
    <w:rsid w:val="00B82978"/>
    <w:rsid w:val="00B83858"/>
    <w:rsid w:val="00B95DEB"/>
    <w:rsid w:val="00B96711"/>
    <w:rsid w:val="00B97048"/>
    <w:rsid w:val="00BA2A31"/>
    <w:rsid w:val="00BA37BC"/>
    <w:rsid w:val="00BA39C4"/>
    <w:rsid w:val="00BA4DD8"/>
    <w:rsid w:val="00BC0129"/>
    <w:rsid w:val="00BC77D3"/>
    <w:rsid w:val="00BE51DB"/>
    <w:rsid w:val="00BF1A1F"/>
    <w:rsid w:val="00BF2ADC"/>
    <w:rsid w:val="00BF41E4"/>
    <w:rsid w:val="00C04E06"/>
    <w:rsid w:val="00C0761B"/>
    <w:rsid w:val="00C11492"/>
    <w:rsid w:val="00C11E4A"/>
    <w:rsid w:val="00C17121"/>
    <w:rsid w:val="00C17802"/>
    <w:rsid w:val="00C20BF0"/>
    <w:rsid w:val="00C22302"/>
    <w:rsid w:val="00C23695"/>
    <w:rsid w:val="00C245FD"/>
    <w:rsid w:val="00C24A37"/>
    <w:rsid w:val="00C26E51"/>
    <w:rsid w:val="00C31321"/>
    <w:rsid w:val="00C3472E"/>
    <w:rsid w:val="00C35525"/>
    <w:rsid w:val="00C4144A"/>
    <w:rsid w:val="00C479BD"/>
    <w:rsid w:val="00C51313"/>
    <w:rsid w:val="00C529A6"/>
    <w:rsid w:val="00C54127"/>
    <w:rsid w:val="00C61FF7"/>
    <w:rsid w:val="00C62D0D"/>
    <w:rsid w:val="00C82307"/>
    <w:rsid w:val="00C83850"/>
    <w:rsid w:val="00C842B3"/>
    <w:rsid w:val="00C86B4F"/>
    <w:rsid w:val="00C87F26"/>
    <w:rsid w:val="00C920A1"/>
    <w:rsid w:val="00CA7014"/>
    <w:rsid w:val="00CB6406"/>
    <w:rsid w:val="00CC0F39"/>
    <w:rsid w:val="00CC1F5E"/>
    <w:rsid w:val="00CC2074"/>
    <w:rsid w:val="00CC40C1"/>
    <w:rsid w:val="00CC4680"/>
    <w:rsid w:val="00CC7223"/>
    <w:rsid w:val="00CF751C"/>
    <w:rsid w:val="00D01124"/>
    <w:rsid w:val="00D01291"/>
    <w:rsid w:val="00D0204D"/>
    <w:rsid w:val="00D05D91"/>
    <w:rsid w:val="00D1442D"/>
    <w:rsid w:val="00D160E7"/>
    <w:rsid w:val="00D220C8"/>
    <w:rsid w:val="00D2267C"/>
    <w:rsid w:val="00D22868"/>
    <w:rsid w:val="00D26366"/>
    <w:rsid w:val="00D3054D"/>
    <w:rsid w:val="00D30AF7"/>
    <w:rsid w:val="00D31755"/>
    <w:rsid w:val="00D33591"/>
    <w:rsid w:val="00D3429B"/>
    <w:rsid w:val="00D35F0A"/>
    <w:rsid w:val="00D420D5"/>
    <w:rsid w:val="00D4605D"/>
    <w:rsid w:val="00D464F0"/>
    <w:rsid w:val="00D51A5D"/>
    <w:rsid w:val="00D55D0F"/>
    <w:rsid w:val="00D61B67"/>
    <w:rsid w:val="00D663C9"/>
    <w:rsid w:val="00D831E6"/>
    <w:rsid w:val="00D8483C"/>
    <w:rsid w:val="00D907C6"/>
    <w:rsid w:val="00DA26C0"/>
    <w:rsid w:val="00DA3FD4"/>
    <w:rsid w:val="00DA6016"/>
    <w:rsid w:val="00DB4596"/>
    <w:rsid w:val="00DB542F"/>
    <w:rsid w:val="00DC02CB"/>
    <w:rsid w:val="00DC065E"/>
    <w:rsid w:val="00DC1940"/>
    <w:rsid w:val="00DC516A"/>
    <w:rsid w:val="00DD1055"/>
    <w:rsid w:val="00DD7E46"/>
    <w:rsid w:val="00DE1CD6"/>
    <w:rsid w:val="00DE4B49"/>
    <w:rsid w:val="00DF0761"/>
    <w:rsid w:val="00DF2E86"/>
    <w:rsid w:val="00DF763E"/>
    <w:rsid w:val="00E043FF"/>
    <w:rsid w:val="00E0515E"/>
    <w:rsid w:val="00E06BEF"/>
    <w:rsid w:val="00E10978"/>
    <w:rsid w:val="00E16C85"/>
    <w:rsid w:val="00E205F4"/>
    <w:rsid w:val="00E20ED6"/>
    <w:rsid w:val="00E21F1F"/>
    <w:rsid w:val="00E24AA1"/>
    <w:rsid w:val="00E256A5"/>
    <w:rsid w:val="00E25786"/>
    <w:rsid w:val="00E30E37"/>
    <w:rsid w:val="00E31865"/>
    <w:rsid w:val="00E35482"/>
    <w:rsid w:val="00E37A90"/>
    <w:rsid w:val="00E41F20"/>
    <w:rsid w:val="00E44A91"/>
    <w:rsid w:val="00E4635F"/>
    <w:rsid w:val="00E47D9C"/>
    <w:rsid w:val="00E47E86"/>
    <w:rsid w:val="00E50724"/>
    <w:rsid w:val="00E51E5F"/>
    <w:rsid w:val="00E520AA"/>
    <w:rsid w:val="00E53FCD"/>
    <w:rsid w:val="00E54A97"/>
    <w:rsid w:val="00E62C81"/>
    <w:rsid w:val="00E64B33"/>
    <w:rsid w:val="00E776DB"/>
    <w:rsid w:val="00E778E2"/>
    <w:rsid w:val="00E84E91"/>
    <w:rsid w:val="00E90EA0"/>
    <w:rsid w:val="00E91709"/>
    <w:rsid w:val="00E93D4E"/>
    <w:rsid w:val="00EA0855"/>
    <w:rsid w:val="00EA383A"/>
    <w:rsid w:val="00EA6633"/>
    <w:rsid w:val="00EB4545"/>
    <w:rsid w:val="00EB4C90"/>
    <w:rsid w:val="00EB4D22"/>
    <w:rsid w:val="00EC385E"/>
    <w:rsid w:val="00ED6CB7"/>
    <w:rsid w:val="00EE046E"/>
    <w:rsid w:val="00EE5B5F"/>
    <w:rsid w:val="00EE72C6"/>
    <w:rsid w:val="00EF1DD8"/>
    <w:rsid w:val="00EF4306"/>
    <w:rsid w:val="00EF5D02"/>
    <w:rsid w:val="00EF5F7B"/>
    <w:rsid w:val="00EF7823"/>
    <w:rsid w:val="00F001F8"/>
    <w:rsid w:val="00F02C88"/>
    <w:rsid w:val="00F152FE"/>
    <w:rsid w:val="00F30A02"/>
    <w:rsid w:val="00F31751"/>
    <w:rsid w:val="00F434BB"/>
    <w:rsid w:val="00F45F0C"/>
    <w:rsid w:val="00F5741B"/>
    <w:rsid w:val="00F576CA"/>
    <w:rsid w:val="00F65C4F"/>
    <w:rsid w:val="00F668D6"/>
    <w:rsid w:val="00F67975"/>
    <w:rsid w:val="00F73ACB"/>
    <w:rsid w:val="00F75E43"/>
    <w:rsid w:val="00F77CA0"/>
    <w:rsid w:val="00F866C6"/>
    <w:rsid w:val="00F8775F"/>
    <w:rsid w:val="00F93EDE"/>
    <w:rsid w:val="00F951C4"/>
    <w:rsid w:val="00FA2186"/>
    <w:rsid w:val="00FA58FA"/>
    <w:rsid w:val="00FA5DEB"/>
    <w:rsid w:val="00FA6286"/>
    <w:rsid w:val="00FA63A3"/>
    <w:rsid w:val="00FB1868"/>
    <w:rsid w:val="00FB6271"/>
    <w:rsid w:val="00FB7363"/>
    <w:rsid w:val="00FC2BAA"/>
    <w:rsid w:val="00FC2F9C"/>
    <w:rsid w:val="00FC7554"/>
    <w:rsid w:val="00FD31C4"/>
    <w:rsid w:val="00FD6C44"/>
    <w:rsid w:val="00FD6E2A"/>
    <w:rsid w:val="00FE1540"/>
    <w:rsid w:val="00FE3B77"/>
    <w:rsid w:val="00FE4555"/>
    <w:rsid w:val="00FE50E6"/>
    <w:rsid w:val="00FF380B"/>
    <w:rsid w:val="00FF4D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enu v:ext="edit" fillcolor="none" strokecolor="re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0129"/>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1D54"/>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D31755"/>
    <w:pPr>
      <w:tabs>
        <w:tab w:val="center" w:pos="4153"/>
        <w:tab w:val="right" w:pos="8306"/>
      </w:tabs>
      <w:snapToGrid w:val="0"/>
    </w:pPr>
    <w:rPr>
      <w:sz w:val="20"/>
      <w:szCs w:val="20"/>
    </w:rPr>
  </w:style>
  <w:style w:type="character" w:styleId="a6">
    <w:name w:val="page number"/>
    <w:basedOn w:val="a0"/>
    <w:rsid w:val="00741B22"/>
  </w:style>
  <w:style w:type="paragraph" w:styleId="a7">
    <w:name w:val="header"/>
    <w:basedOn w:val="a"/>
    <w:link w:val="a8"/>
    <w:uiPriority w:val="99"/>
    <w:rsid w:val="00544FAF"/>
    <w:pPr>
      <w:tabs>
        <w:tab w:val="center" w:pos="4153"/>
        <w:tab w:val="right" w:pos="8306"/>
      </w:tabs>
      <w:snapToGrid w:val="0"/>
    </w:pPr>
    <w:rPr>
      <w:sz w:val="20"/>
      <w:szCs w:val="20"/>
    </w:rPr>
  </w:style>
  <w:style w:type="character" w:styleId="a9">
    <w:name w:val="Emphasis"/>
    <w:basedOn w:val="a0"/>
    <w:uiPriority w:val="20"/>
    <w:qFormat/>
    <w:rsid w:val="00992628"/>
    <w:rPr>
      <w:b w:val="0"/>
      <w:bCs w:val="0"/>
      <w:i w:val="0"/>
      <w:iCs w:val="0"/>
      <w:color w:val="CC0033"/>
    </w:rPr>
  </w:style>
  <w:style w:type="paragraph" w:customStyle="1" w:styleId="summary">
    <w:name w:val="summary"/>
    <w:basedOn w:val="a"/>
    <w:rsid w:val="00992628"/>
    <w:pPr>
      <w:widowControl/>
      <w:spacing w:before="100" w:beforeAutospacing="1" w:after="100" w:afterAutospacing="1"/>
    </w:pPr>
    <w:rPr>
      <w:rFonts w:ascii="新細明體" w:hAnsi="新細明體" w:cs="新細明體"/>
      <w:kern w:val="0"/>
    </w:rPr>
  </w:style>
  <w:style w:type="table" w:styleId="3">
    <w:name w:val="Table Colorful 3"/>
    <w:basedOn w:val="a1"/>
    <w:rsid w:val="001D4C61"/>
    <w:pPr>
      <w:widowControl w:val="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
    <w:name w:val="Table Grid 1"/>
    <w:basedOn w:val="a1"/>
    <w:rsid w:val="00F45F0C"/>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a">
    <w:name w:val="List Paragraph"/>
    <w:basedOn w:val="a"/>
    <w:uiPriority w:val="34"/>
    <w:qFormat/>
    <w:rsid w:val="00800D3E"/>
    <w:pPr>
      <w:ind w:leftChars="200" w:left="480"/>
    </w:pPr>
  </w:style>
  <w:style w:type="character" w:styleId="ab">
    <w:name w:val="Hyperlink"/>
    <w:basedOn w:val="a0"/>
    <w:uiPriority w:val="99"/>
    <w:unhideWhenUsed/>
    <w:rsid w:val="00B06057"/>
    <w:rPr>
      <w:color w:val="448888"/>
      <w:u w:val="single"/>
    </w:rPr>
  </w:style>
  <w:style w:type="paragraph" w:styleId="2">
    <w:name w:val="Body Text Indent 2"/>
    <w:basedOn w:val="a"/>
    <w:link w:val="20"/>
    <w:rsid w:val="00F75E43"/>
    <w:pPr>
      <w:spacing w:after="120" w:line="480" w:lineRule="auto"/>
      <w:ind w:leftChars="200" w:left="480"/>
    </w:pPr>
  </w:style>
  <w:style w:type="character" w:customStyle="1" w:styleId="20">
    <w:name w:val="本文縮排 2 字元"/>
    <w:basedOn w:val="a0"/>
    <w:link w:val="2"/>
    <w:rsid w:val="00F75E43"/>
    <w:rPr>
      <w:kern w:val="2"/>
      <w:sz w:val="24"/>
      <w:szCs w:val="24"/>
    </w:rPr>
  </w:style>
  <w:style w:type="paragraph" w:styleId="ac">
    <w:name w:val="Balloon Text"/>
    <w:basedOn w:val="a"/>
    <w:link w:val="ad"/>
    <w:rsid w:val="00253B58"/>
    <w:rPr>
      <w:rFonts w:ascii="Cambria" w:hAnsi="Cambria"/>
      <w:sz w:val="18"/>
      <w:szCs w:val="18"/>
    </w:rPr>
  </w:style>
  <w:style w:type="character" w:customStyle="1" w:styleId="ad">
    <w:name w:val="註解方塊文字 字元"/>
    <w:basedOn w:val="a0"/>
    <w:link w:val="ac"/>
    <w:rsid w:val="00253B58"/>
    <w:rPr>
      <w:rFonts w:ascii="Cambria" w:eastAsia="新細明體" w:hAnsi="Cambria" w:cs="Times New Roman"/>
      <w:kern w:val="2"/>
      <w:sz w:val="18"/>
      <w:szCs w:val="18"/>
    </w:rPr>
  </w:style>
  <w:style w:type="character" w:customStyle="1" w:styleId="a5">
    <w:name w:val="頁尾 字元"/>
    <w:basedOn w:val="a0"/>
    <w:link w:val="a4"/>
    <w:uiPriority w:val="99"/>
    <w:rsid w:val="002B4886"/>
    <w:rPr>
      <w:kern w:val="2"/>
    </w:rPr>
  </w:style>
  <w:style w:type="paragraph" w:styleId="ae">
    <w:name w:val="endnote text"/>
    <w:basedOn w:val="a"/>
    <w:link w:val="af"/>
    <w:rsid w:val="00B00390"/>
    <w:pPr>
      <w:snapToGrid w:val="0"/>
    </w:pPr>
  </w:style>
  <w:style w:type="character" w:customStyle="1" w:styleId="af">
    <w:name w:val="章節附註文字 字元"/>
    <w:basedOn w:val="a0"/>
    <w:link w:val="ae"/>
    <w:rsid w:val="00B00390"/>
    <w:rPr>
      <w:kern w:val="2"/>
      <w:sz w:val="24"/>
      <w:szCs w:val="24"/>
    </w:rPr>
  </w:style>
  <w:style w:type="character" w:styleId="af0">
    <w:name w:val="endnote reference"/>
    <w:basedOn w:val="a0"/>
    <w:rsid w:val="00B00390"/>
    <w:rPr>
      <w:vertAlign w:val="superscript"/>
    </w:rPr>
  </w:style>
  <w:style w:type="character" w:styleId="af1">
    <w:name w:val="annotation reference"/>
    <w:basedOn w:val="a0"/>
    <w:rsid w:val="003D0576"/>
    <w:rPr>
      <w:sz w:val="18"/>
      <w:szCs w:val="18"/>
    </w:rPr>
  </w:style>
  <w:style w:type="paragraph" w:styleId="af2">
    <w:name w:val="annotation text"/>
    <w:basedOn w:val="a"/>
    <w:link w:val="af3"/>
    <w:rsid w:val="003D0576"/>
  </w:style>
  <w:style w:type="character" w:customStyle="1" w:styleId="af3">
    <w:name w:val="註解文字 字元"/>
    <w:basedOn w:val="a0"/>
    <w:link w:val="af2"/>
    <w:rsid w:val="003D0576"/>
    <w:rPr>
      <w:kern w:val="2"/>
      <w:sz w:val="24"/>
      <w:szCs w:val="24"/>
    </w:rPr>
  </w:style>
  <w:style w:type="paragraph" w:styleId="af4">
    <w:name w:val="annotation subject"/>
    <w:basedOn w:val="af2"/>
    <w:next w:val="af2"/>
    <w:link w:val="af5"/>
    <w:rsid w:val="003D0576"/>
    <w:rPr>
      <w:b/>
      <w:bCs/>
    </w:rPr>
  </w:style>
  <w:style w:type="character" w:customStyle="1" w:styleId="af5">
    <w:name w:val="註解主旨 字元"/>
    <w:basedOn w:val="af3"/>
    <w:link w:val="af4"/>
    <w:rsid w:val="003D0576"/>
    <w:rPr>
      <w:b/>
      <w:bCs/>
      <w:kern w:val="2"/>
      <w:sz w:val="24"/>
      <w:szCs w:val="24"/>
    </w:rPr>
  </w:style>
  <w:style w:type="paragraph" w:styleId="af6">
    <w:name w:val="Revision"/>
    <w:hidden/>
    <w:uiPriority w:val="99"/>
    <w:semiHidden/>
    <w:rsid w:val="003D0576"/>
    <w:rPr>
      <w:kern w:val="2"/>
      <w:sz w:val="24"/>
      <w:szCs w:val="24"/>
    </w:rPr>
  </w:style>
  <w:style w:type="character" w:customStyle="1" w:styleId="a8">
    <w:name w:val="頁首 字元"/>
    <w:basedOn w:val="a0"/>
    <w:link w:val="a7"/>
    <w:uiPriority w:val="99"/>
    <w:rsid w:val="00D1442D"/>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0129"/>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1D54"/>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D31755"/>
    <w:pPr>
      <w:tabs>
        <w:tab w:val="center" w:pos="4153"/>
        <w:tab w:val="right" w:pos="8306"/>
      </w:tabs>
      <w:snapToGrid w:val="0"/>
    </w:pPr>
    <w:rPr>
      <w:sz w:val="20"/>
      <w:szCs w:val="20"/>
    </w:rPr>
  </w:style>
  <w:style w:type="character" w:styleId="a6">
    <w:name w:val="page number"/>
    <w:basedOn w:val="a0"/>
    <w:rsid w:val="00741B22"/>
  </w:style>
  <w:style w:type="paragraph" w:styleId="a7">
    <w:name w:val="header"/>
    <w:basedOn w:val="a"/>
    <w:link w:val="a8"/>
    <w:uiPriority w:val="99"/>
    <w:rsid w:val="00544FAF"/>
    <w:pPr>
      <w:tabs>
        <w:tab w:val="center" w:pos="4153"/>
        <w:tab w:val="right" w:pos="8306"/>
      </w:tabs>
      <w:snapToGrid w:val="0"/>
    </w:pPr>
    <w:rPr>
      <w:sz w:val="20"/>
      <w:szCs w:val="20"/>
    </w:rPr>
  </w:style>
  <w:style w:type="character" w:styleId="a9">
    <w:name w:val="Emphasis"/>
    <w:basedOn w:val="a0"/>
    <w:uiPriority w:val="20"/>
    <w:qFormat/>
    <w:rsid w:val="00992628"/>
    <w:rPr>
      <w:b w:val="0"/>
      <w:bCs w:val="0"/>
      <w:i w:val="0"/>
      <w:iCs w:val="0"/>
      <w:color w:val="CC0033"/>
    </w:rPr>
  </w:style>
  <w:style w:type="paragraph" w:customStyle="1" w:styleId="summary">
    <w:name w:val="summary"/>
    <w:basedOn w:val="a"/>
    <w:rsid w:val="00992628"/>
    <w:pPr>
      <w:widowControl/>
      <w:spacing w:before="100" w:beforeAutospacing="1" w:after="100" w:afterAutospacing="1"/>
    </w:pPr>
    <w:rPr>
      <w:rFonts w:ascii="新細明體" w:hAnsi="新細明體" w:cs="新細明體"/>
      <w:kern w:val="0"/>
    </w:rPr>
  </w:style>
  <w:style w:type="table" w:styleId="3">
    <w:name w:val="Table Colorful 3"/>
    <w:basedOn w:val="a1"/>
    <w:rsid w:val="001D4C61"/>
    <w:pPr>
      <w:widowControl w:val="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
    <w:name w:val="Table Grid 1"/>
    <w:basedOn w:val="a1"/>
    <w:rsid w:val="00F45F0C"/>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a">
    <w:name w:val="List Paragraph"/>
    <w:basedOn w:val="a"/>
    <w:uiPriority w:val="34"/>
    <w:qFormat/>
    <w:rsid w:val="00800D3E"/>
    <w:pPr>
      <w:ind w:leftChars="200" w:left="480"/>
    </w:pPr>
  </w:style>
  <w:style w:type="character" w:styleId="ab">
    <w:name w:val="Hyperlink"/>
    <w:basedOn w:val="a0"/>
    <w:uiPriority w:val="99"/>
    <w:unhideWhenUsed/>
    <w:rsid w:val="00B06057"/>
    <w:rPr>
      <w:color w:val="448888"/>
      <w:u w:val="single"/>
    </w:rPr>
  </w:style>
  <w:style w:type="paragraph" w:styleId="2">
    <w:name w:val="Body Text Indent 2"/>
    <w:basedOn w:val="a"/>
    <w:link w:val="20"/>
    <w:rsid w:val="00F75E43"/>
    <w:pPr>
      <w:spacing w:after="120" w:line="480" w:lineRule="auto"/>
      <w:ind w:leftChars="200" w:left="480"/>
    </w:pPr>
  </w:style>
  <w:style w:type="character" w:customStyle="1" w:styleId="20">
    <w:name w:val="本文縮排 2 字元"/>
    <w:basedOn w:val="a0"/>
    <w:link w:val="2"/>
    <w:rsid w:val="00F75E43"/>
    <w:rPr>
      <w:kern w:val="2"/>
      <w:sz w:val="24"/>
      <w:szCs w:val="24"/>
    </w:rPr>
  </w:style>
  <w:style w:type="paragraph" w:styleId="ac">
    <w:name w:val="Balloon Text"/>
    <w:basedOn w:val="a"/>
    <w:link w:val="ad"/>
    <w:rsid w:val="00253B58"/>
    <w:rPr>
      <w:rFonts w:ascii="Cambria" w:hAnsi="Cambria"/>
      <w:sz w:val="18"/>
      <w:szCs w:val="18"/>
    </w:rPr>
  </w:style>
  <w:style w:type="character" w:customStyle="1" w:styleId="ad">
    <w:name w:val="註解方塊文字 字元"/>
    <w:basedOn w:val="a0"/>
    <w:link w:val="ac"/>
    <w:rsid w:val="00253B58"/>
    <w:rPr>
      <w:rFonts w:ascii="Cambria" w:eastAsia="新細明體" w:hAnsi="Cambria" w:cs="Times New Roman"/>
      <w:kern w:val="2"/>
      <w:sz w:val="18"/>
      <w:szCs w:val="18"/>
    </w:rPr>
  </w:style>
  <w:style w:type="character" w:customStyle="1" w:styleId="a5">
    <w:name w:val="頁尾 字元"/>
    <w:basedOn w:val="a0"/>
    <w:link w:val="a4"/>
    <w:uiPriority w:val="99"/>
    <w:rsid w:val="002B4886"/>
    <w:rPr>
      <w:kern w:val="2"/>
    </w:rPr>
  </w:style>
  <w:style w:type="paragraph" w:styleId="ae">
    <w:name w:val="endnote text"/>
    <w:basedOn w:val="a"/>
    <w:link w:val="af"/>
    <w:rsid w:val="00B00390"/>
    <w:pPr>
      <w:snapToGrid w:val="0"/>
    </w:pPr>
  </w:style>
  <w:style w:type="character" w:customStyle="1" w:styleId="af">
    <w:name w:val="章節附註文字 字元"/>
    <w:basedOn w:val="a0"/>
    <w:link w:val="ae"/>
    <w:rsid w:val="00B00390"/>
    <w:rPr>
      <w:kern w:val="2"/>
      <w:sz w:val="24"/>
      <w:szCs w:val="24"/>
    </w:rPr>
  </w:style>
  <w:style w:type="character" w:styleId="af0">
    <w:name w:val="endnote reference"/>
    <w:basedOn w:val="a0"/>
    <w:rsid w:val="00B00390"/>
    <w:rPr>
      <w:vertAlign w:val="superscript"/>
    </w:rPr>
  </w:style>
  <w:style w:type="character" w:styleId="af1">
    <w:name w:val="annotation reference"/>
    <w:basedOn w:val="a0"/>
    <w:rsid w:val="003D0576"/>
    <w:rPr>
      <w:sz w:val="18"/>
      <w:szCs w:val="18"/>
    </w:rPr>
  </w:style>
  <w:style w:type="paragraph" w:styleId="af2">
    <w:name w:val="annotation text"/>
    <w:basedOn w:val="a"/>
    <w:link w:val="af3"/>
    <w:rsid w:val="003D0576"/>
  </w:style>
  <w:style w:type="character" w:customStyle="1" w:styleId="af3">
    <w:name w:val="註解文字 字元"/>
    <w:basedOn w:val="a0"/>
    <w:link w:val="af2"/>
    <w:rsid w:val="003D0576"/>
    <w:rPr>
      <w:kern w:val="2"/>
      <w:sz w:val="24"/>
      <w:szCs w:val="24"/>
    </w:rPr>
  </w:style>
  <w:style w:type="paragraph" w:styleId="af4">
    <w:name w:val="annotation subject"/>
    <w:basedOn w:val="af2"/>
    <w:next w:val="af2"/>
    <w:link w:val="af5"/>
    <w:rsid w:val="003D0576"/>
    <w:rPr>
      <w:b/>
      <w:bCs/>
    </w:rPr>
  </w:style>
  <w:style w:type="character" w:customStyle="1" w:styleId="af5">
    <w:name w:val="註解主旨 字元"/>
    <w:basedOn w:val="af3"/>
    <w:link w:val="af4"/>
    <w:rsid w:val="003D0576"/>
    <w:rPr>
      <w:b/>
      <w:bCs/>
      <w:kern w:val="2"/>
      <w:sz w:val="24"/>
      <w:szCs w:val="24"/>
    </w:rPr>
  </w:style>
  <w:style w:type="paragraph" w:styleId="af6">
    <w:name w:val="Revision"/>
    <w:hidden/>
    <w:uiPriority w:val="99"/>
    <w:semiHidden/>
    <w:rsid w:val="003D0576"/>
    <w:rPr>
      <w:kern w:val="2"/>
      <w:sz w:val="24"/>
      <w:szCs w:val="24"/>
    </w:rPr>
  </w:style>
  <w:style w:type="character" w:customStyle="1" w:styleId="a8">
    <w:name w:val="頁首 字元"/>
    <w:basedOn w:val="a0"/>
    <w:link w:val="a7"/>
    <w:uiPriority w:val="99"/>
    <w:rsid w:val="00D1442D"/>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35687">
      <w:bodyDiv w:val="1"/>
      <w:marLeft w:val="0"/>
      <w:marRight w:val="0"/>
      <w:marTop w:val="0"/>
      <w:marBottom w:val="0"/>
      <w:divBdr>
        <w:top w:val="none" w:sz="0" w:space="0" w:color="auto"/>
        <w:left w:val="none" w:sz="0" w:space="0" w:color="auto"/>
        <w:bottom w:val="none" w:sz="0" w:space="0" w:color="auto"/>
        <w:right w:val="none" w:sz="0" w:space="0" w:color="auto"/>
      </w:divBdr>
    </w:div>
    <w:div w:id="286738728">
      <w:bodyDiv w:val="1"/>
      <w:marLeft w:val="0"/>
      <w:marRight w:val="0"/>
      <w:marTop w:val="0"/>
      <w:marBottom w:val="0"/>
      <w:divBdr>
        <w:top w:val="none" w:sz="0" w:space="0" w:color="auto"/>
        <w:left w:val="none" w:sz="0" w:space="0" w:color="auto"/>
        <w:bottom w:val="none" w:sz="0" w:space="0" w:color="auto"/>
        <w:right w:val="none" w:sz="0" w:space="0" w:color="auto"/>
      </w:divBdr>
    </w:div>
    <w:div w:id="317267822">
      <w:bodyDiv w:val="1"/>
      <w:marLeft w:val="0"/>
      <w:marRight w:val="0"/>
      <w:marTop w:val="0"/>
      <w:marBottom w:val="0"/>
      <w:divBdr>
        <w:top w:val="none" w:sz="0" w:space="0" w:color="auto"/>
        <w:left w:val="none" w:sz="0" w:space="0" w:color="auto"/>
        <w:bottom w:val="none" w:sz="0" w:space="0" w:color="auto"/>
        <w:right w:val="none" w:sz="0" w:space="0" w:color="auto"/>
      </w:divBdr>
    </w:div>
    <w:div w:id="498424955">
      <w:bodyDiv w:val="1"/>
      <w:marLeft w:val="0"/>
      <w:marRight w:val="0"/>
      <w:marTop w:val="0"/>
      <w:marBottom w:val="0"/>
      <w:divBdr>
        <w:top w:val="none" w:sz="0" w:space="0" w:color="auto"/>
        <w:left w:val="none" w:sz="0" w:space="0" w:color="auto"/>
        <w:bottom w:val="none" w:sz="0" w:space="0" w:color="auto"/>
        <w:right w:val="none" w:sz="0" w:space="0" w:color="auto"/>
      </w:divBdr>
    </w:div>
    <w:div w:id="598101369">
      <w:bodyDiv w:val="1"/>
      <w:marLeft w:val="0"/>
      <w:marRight w:val="0"/>
      <w:marTop w:val="0"/>
      <w:marBottom w:val="0"/>
      <w:divBdr>
        <w:top w:val="none" w:sz="0" w:space="0" w:color="auto"/>
        <w:left w:val="none" w:sz="0" w:space="0" w:color="auto"/>
        <w:bottom w:val="none" w:sz="0" w:space="0" w:color="auto"/>
        <w:right w:val="none" w:sz="0" w:space="0" w:color="auto"/>
      </w:divBdr>
    </w:div>
    <w:div w:id="718211688">
      <w:bodyDiv w:val="1"/>
      <w:marLeft w:val="0"/>
      <w:marRight w:val="0"/>
      <w:marTop w:val="0"/>
      <w:marBottom w:val="0"/>
      <w:divBdr>
        <w:top w:val="none" w:sz="0" w:space="0" w:color="auto"/>
        <w:left w:val="none" w:sz="0" w:space="0" w:color="auto"/>
        <w:bottom w:val="none" w:sz="0" w:space="0" w:color="auto"/>
        <w:right w:val="none" w:sz="0" w:space="0" w:color="auto"/>
      </w:divBdr>
      <w:divsChild>
        <w:div w:id="1481581555">
          <w:marLeft w:val="0"/>
          <w:marRight w:val="0"/>
          <w:marTop w:val="0"/>
          <w:marBottom w:val="0"/>
          <w:divBdr>
            <w:top w:val="none" w:sz="0" w:space="0" w:color="auto"/>
            <w:left w:val="none" w:sz="0" w:space="0" w:color="auto"/>
            <w:bottom w:val="none" w:sz="0" w:space="0" w:color="auto"/>
            <w:right w:val="none" w:sz="0" w:space="0" w:color="auto"/>
          </w:divBdr>
          <w:divsChild>
            <w:div w:id="1352417837">
              <w:marLeft w:val="0"/>
              <w:marRight w:val="0"/>
              <w:marTop w:val="0"/>
              <w:marBottom w:val="0"/>
              <w:divBdr>
                <w:top w:val="none" w:sz="0" w:space="0" w:color="auto"/>
                <w:left w:val="none" w:sz="0" w:space="0" w:color="auto"/>
                <w:bottom w:val="none" w:sz="0" w:space="0" w:color="auto"/>
                <w:right w:val="none" w:sz="0" w:space="0" w:color="auto"/>
              </w:divBdr>
              <w:divsChild>
                <w:div w:id="231159143">
                  <w:marLeft w:val="0"/>
                  <w:marRight w:val="0"/>
                  <w:marTop w:val="0"/>
                  <w:marBottom w:val="0"/>
                  <w:divBdr>
                    <w:top w:val="none" w:sz="0" w:space="0" w:color="auto"/>
                    <w:left w:val="none" w:sz="0" w:space="0" w:color="auto"/>
                    <w:bottom w:val="none" w:sz="0" w:space="0" w:color="auto"/>
                    <w:right w:val="none" w:sz="0" w:space="0" w:color="auto"/>
                  </w:divBdr>
                  <w:divsChild>
                    <w:div w:id="504899537">
                      <w:marLeft w:val="0"/>
                      <w:marRight w:val="0"/>
                      <w:marTop w:val="0"/>
                      <w:marBottom w:val="0"/>
                      <w:divBdr>
                        <w:top w:val="none" w:sz="0" w:space="0" w:color="auto"/>
                        <w:left w:val="none" w:sz="0" w:space="0" w:color="auto"/>
                        <w:bottom w:val="none" w:sz="0" w:space="0" w:color="auto"/>
                        <w:right w:val="none" w:sz="0" w:space="0" w:color="auto"/>
                      </w:divBdr>
                      <w:divsChild>
                        <w:div w:id="120227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922843">
      <w:bodyDiv w:val="1"/>
      <w:marLeft w:val="0"/>
      <w:marRight w:val="0"/>
      <w:marTop w:val="0"/>
      <w:marBottom w:val="0"/>
      <w:divBdr>
        <w:top w:val="none" w:sz="0" w:space="0" w:color="auto"/>
        <w:left w:val="none" w:sz="0" w:space="0" w:color="auto"/>
        <w:bottom w:val="none" w:sz="0" w:space="0" w:color="auto"/>
        <w:right w:val="none" w:sz="0" w:space="0" w:color="auto"/>
      </w:divBdr>
    </w:div>
    <w:div w:id="1305310447">
      <w:bodyDiv w:val="1"/>
      <w:marLeft w:val="0"/>
      <w:marRight w:val="0"/>
      <w:marTop w:val="0"/>
      <w:marBottom w:val="0"/>
      <w:divBdr>
        <w:top w:val="none" w:sz="0" w:space="0" w:color="auto"/>
        <w:left w:val="none" w:sz="0" w:space="0" w:color="auto"/>
        <w:bottom w:val="none" w:sz="0" w:space="0" w:color="auto"/>
        <w:right w:val="none" w:sz="0" w:space="0" w:color="auto"/>
      </w:divBdr>
    </w:div>
    <w:div w:id="1448503320">
      <w:bodyDiv w:val="1"/>
      <w:marLeft w:val="0"/>
      <w:marRight w:val="0"/>
      <w:marTop w:val="0"/>
      <w:marBottom w:val="0"/>
      <w:divBdr>
        <w:top w:val="none" w:sz="0" w:space="0" w:color="auto"/>
        <w:left w:val="none" w:sz="0" w:space="0" w:color="auto"/>
        <w:bottom w:val="none" w:sz="0" w:space="0" w:color="auto"/>
        <w:right w:val="none" w:sz="0" w:space="0" w:color="auto"/>
      </w:divBdr>
      <w:divsChild>
        <w:div w:id="134300936">
          <w:marLeft w:val="0"/>
          <w:marRight w:val="0"/>
          <w:marTop w:val="0"/>
          <w:marBottom w:val="0"/>
          <w:divBdr>
            <w:top w:val="none" w:sz="0" w:space="0" w:color="auto"/>
            <w:left w:val="none" w:sz="0" w:space="0" w:color="auto"/>
            <w:bottom w:val="none" w:sz="0" w:space="0" w:color="auto"/>
            <w:right w:val="none" w:sz="0" w:space="0" w:color="auto"/>
          </w:divBdr>
        </w:div>
        <w:div w:id="198932092">
          <w:marLeft w:val="0"/>
          <w:marRight w:val="0"/>
          <w:marTop w:val="0"/>
          <w:marBottom w:val="0"/>
          <w:divBdr>
            <w:top w:val="none" w:sz="0" w:space="0" w:color="auto"/>
            <w:left w:val="none" w:sz="0" w:space="0" w:color="auto"/>
            <w:bottom w:val="none" w:sz="0" w:space="0" w:color="auto"/>
            <w:right w:val="none" w:sz="0" w:space="0" w:color="auto"/>
          </w:divBdr>
        </w:div>
        <w:div w:id="238489678">
          <w:marLeft w:val="0"/>
          <w:marRight w:val="0"/>
          <w:marTop w:val="0"/>
          <w:marBottom w:val="0"/>
          <w:divBdr>
            <w:top w:val="none" w:sz="0" w:space="0" w:color="auto"/>
            <w:left w:val="none" w:sz="0" w:space="0" w:color="auto"/>
            <w:bottom w:val="none" w:sz="0" w:space="0" w:color="auto"/>
            <w:right w:val="none" w:sz="0" w:space="0" w:color="auto"/>
          </w:divBdr>
        </w:div>
        <w:div w:id="364596294">
          <w:marLeft w:val="0"/>
          <w:marRight w:val="0"/>
          <w:marTop w:val="0"/>
          <w:marBottom w:val="0"/>
          <w:divBdr>
            <w:top w:val="none" w:sz="0" w:space="0" w:color="auto"/>
            <w:left w:val="none" w:sz="0" w:space="0" w:color="auto"/>
            <w:bottom w:val="none" w:sz="0" w:space="0" w:color="auto"/>
            <w:right w:val="none" w:sz="0" w:space="0" w:color="auto"/>
          </w:divBdr>
        </w:div>
        <w:div w:id="377166068">
          <w:marLeft w:val="0"/>
          <w:marRight w:val="0"/>
          <w:marTop w:val="0"/>
          <w:marBottom w:val="0"/>
          <w:divBdr>
            <w:top w:val="none" w:sz="0" w:space="0" w:color="auto"/>
            <w:left w:val="none" w:sz="0" w:space="0" w:color="auto"/>
            <w:bottom w:val="none" w:sz="0" w:space="0" w:color="auto"/>
            <w:right w:val="none" w:sz="0" w:space="0" w:color="auto"/>
          </w:divBdr>
        </w:div>
        <w:div w:id="398721126">
          <w:marLeft w:val="0"/>
          <w:marRight w:val="0"/>
          <w:marTop w:val="0"/>
          <w:marBottom w:val="0"/>
          <w:divBdr>
            <w:top w:val="none" w:sz="0" w:space="0" w:color="auto"/>
            <w:left w:val="none" w:sz="0" w:space="0" w:color="auto"/>
            <w:bottom w:val="none" w:sz="0" w:space="0" w:color="auto"/>
            <w:right w:val="none" w:sz="0" w:space="0" w:color="auto"/>
          </w:divBdr>
        </w:div>
        <w:div w:id="423841595">
          <w:marLeft w:val="0"/>
          <w:marRight w:val="0"/>
          <w:marTop w:val="0"/>
          <w:marBottom w:val="0"/>
          <w:divBdr>
            <w:top w:val="none" w:sz="0" w:space="0" w:color="auto"/>
            <w:left w:val="none" w:sz="0" w:space="0" w:color="auto"/>
            <w:bottom w:val="none" w:sz="0" w:space="0" w:color="auto"/>
            <w:right w:val="none" w:sz="0" w:space="0" w:color="auto"/>
          </w:divBdr>
        </w:div>
        <w:div w:id="433403110">
          <w:marLeft w:val="0"/>
          <w:marRight w:val="0"/>
          <w:marTop w:val="0"/>
          <w:marBottom w:val="0"/>
          <w:divBdr>
            <w:top w:val="none" w:sz="0" w:space="0" w:color="auto"/>
            <w:left w:val="none" w:sz="0" w:space="0" w:color="auto"/>
            <w:bottom w:val="none" w:sz="0" w:space="0" w:color="auto"/>
            <w:right w:val="none" w:sz="0" w:space="0" w:color="auto"/>
          </w:divBdr>
        </w:div>
        <w:div w:id="463696880">
          <w:marLeft w:val="0"/>
          <w:marRight w:val="0"/>
          <w:marTop w:val="0"/>
          <w:marBottom w:val="0"/>
          <w:divBdr>
            <w:top w:val="none" w:sz="0" w:space="0" w:color="auto"/>
            <w:left w:val="none" w:sz="0" w:space="0" w:color="auto"/>
            <w:bottom w:val="none" w:sz="0" w:space="0" w:color="auto"/>
            <w:right w:val="none" w:sz="0" w:space="0" w:color="auto"/>
          </w:divBdr>
        </w:div>
        <w:div w:id="489298026">
          <w:marLeft w:val="0"/>
          <w:marRight w:val="0"/>
          <w:marTop w:val="0"/>
          <w:marBottom w:val="0"/>
          <w:divBdr>
            <w:top w:val="none" w:sz="0" w:space="0" w:color="auto"/>
            <w:left w:val="none" w:sz="0" w:space="0" w:color="auto"/>
            <w:bottom w:val="none" w:sz="0" w:space="0" w:color="auto"/>
            <w:right w:val="none" w:sz="0" w:space="0" w:color="auto"/>
          </w:divBdr>
        </w:div>
        <w:div w:id="493566335">
          <w:marLeft w:val="0"/>
          <w:marRight w:val="0"/>
          <w:marTop w:val="0"/>
          <w:marBottom w:val="0"/>
          <w:divBdr>
            <w:top w:val="none" w:sz="0" w:space="0" w:color="auto"/>
            <w:left w:val="none" w:sz="0" w:space="0" w:color="auto"/>
            <w:bottom w:val="none" w:sz="0" w:space="0" w:color="auto"/>
            <w:right w:val="none" w:sz="0" w:space="0" w:color="auto"/>
          </w:divBdr>
        </w:div>
        <w:div w:id="530915935">
          <w:marLeft w:val="0"/>
          <w:marRight w:val="0"/>
          <w:marTop w:val="0"/>
          <w:marBottom w:val="0"/>
          <w:divBdr>
            <w:top w:val="none" w:sz="0" w:space="0" w:color="auto"/>
            <w:left w:val="none" w:sz="0" w:space="0" w:color="auto"/>
            <w:bottom w:val="none" w:sz="0" w:space="0" w:color="auto"/>
            <w:right w:val="none" w:sz="0" w:space="0" w:color="auto"/>
          </w:divBdr>
        </w:div>
        <w:div w:id="535510865">
          <w:marLeft w:val="0"/>
          <w:marRight w:val="0"/>
          <w:marTop w:val="0"/>
          <w:marBottom w:val="0"/>
          <w:divBdr>
            <w:top w:val="none" w:sz="0" w:space="0" w:color="auto"/>
            <w:left w:val="none" w:sz="0" w:space="0" w:color="auto"/>
            <w:bottom w:val="none" w:sz="0" w:space="0" w:color="auto"/>
            <w:right w:val="none" w:sz="0" w:space="0" w:color="auto"/>
          </w:divBdr>
        </w:div>
        <w:div w:id="570238435">
          <w:marLeft w:val="0"/>
          <w:marRight w:val="0"/>
          <w:marTop w:val="0"/>
          <w:marBottom w:val="0"/>
          <w:divBdr>
            <w:top w:val="none" w:sz="0" w:space="0" w:color="auto"/>
            <w:left w:val="none" w:sz="0" w:space="0" w:color="auto"/>
            <w:bottom w:val="none" w:sz="0" w:space="0" w:color="auto"/>
            <w:right w:val="none" w:sz="0" w:space="0" w:color="auto"/>
          </w:divBdr>
        </w:div>
        <w:div w:id="598371862">
          <w:marLeft w:val="0"/>
          <w:marRight w:val="0"/>
          <w:marTop w:val="0"/>
          <w:marBottom w:val="0"/>
          <w:divBdr>
            <w:top w:val="none" w:sz="0" w:space="0" w:color="auto"/>
            <w:left w:val="none" w:sz="0" w:space="0" w:color="auto"/>
            <w:bottom w:val="none" w:sz="0" w:space="0" w:color="auto"/>
            <w:right w:val="none" w:sz="0" w:space="0" w:color="auto"/>
          </w:divBdr>
        </w:div>
        <w:div w:id="632371459">
          <w:marLeft w:val="0"/>
          <w:marRight w:val="0"/>
          <w:marTop w:val="0"/>
          <w:marBottom w:val="0"/>
          <w:divBdr>
            <w:top w:val="none" w:sz="0" w:space="0" w:color="auto"/>
            <w:left w:val="none" w:sz="0" w:space="0" w:color="auto"/>
            <w:bottom w:val="none" w:sz="0" w:space="0" w:color="auto"/>
            <w:right w:val="none" w:sz="0" w:space="0" w:color="auto"/>
          </w:divBdr>
        </w:div>
        <w:div w:id="716248135">
          <w:marLeft w:val="0"/>
          <w:marRight w:val="0"/>
          <w:marTop w:val="0"/>
          <w:marBottom w:val="0"/>
          <w:divBdr>
            <w:top w:val="none" w:sz="0" w:space="0" w:color="auto"/>
            <w:left w:val="none" w:sz="0" w:space="0" w:color="auto"/>
            <w:bottom w:val="none" w:sz="0" w:space="0" w:color="auto"/>
            <w:right w:val="none" w:sz="0" w:space="0" w:color="auto"/>
          </w:divBdr>
        </w:div>
        <w:div w:id="735786850">
          <w:marLeft w:val="0"/>
          <w:marRight w:val="0"/>
          <w:marTop w:val="0"/>
          <w:marBottom w:val="0"/>
          <w:divBdr>
            <w:top w:val="none" w:sz="0" w:space="0" w:color="auto"/>
            <w:left w:val="none" w:sz="0" w:space="0" w:color="auto"/>
            <w:bottom w:val="none" w:sz="0" w:space="0" w:color="auto"/>
            <w:right w:val="none" w:sz="0" w:space="0" w:color="auto"/>
          </w:divBdr>
        </w:div>
        <w:div w:id="743333991">
          <w:marLeft w:val="0"/>
          <w:marRight w:val="0"/>
          <w:marTop w:val="0"/>
          <w:marBottom w:val="0"/>
          <w:divBdr>
            <w:top w:val="none" w:sz="0" w:space="0" w:color="auto"/>
            <w:left w:val="none" w:sz="0" w:space="0" w:color="auto"/>
            <w:bottom w:val="none" w:sz="0" w:space="0" w:color="auto"/>
            <w:right w:val="none" w:sz="0" w:space="0" w:color="auto"/>
          </w:divBdr>
        </w:div>
        <w:div w:id="762919568">
          <w:marLeft w:val="0"/>
          <w:marRight w:val="0"/>
          <w:marTop w:val="0"/>
          <w:marBottom w:val="0"/>
          <w:divBdr>
            <w:top w:val="none" w:sz="0" w:space="0" w:color="auto"/>
            <w:left w:val="none" w:sz="0" w:space="0" w:color="auto"/>
            <w:bottom w:val="none" w:sz="0" w:space="0" w:color="auto"/>
            <w:right w:val="none" w:sz="0" w:space="0" w:color="auto"/>
          </w:divBdr>
        </w:div>
        <w:div w:id="793212364">
          <w:marLeft w:val="0"/>
          <w:marRight w:val="0"/>
          <w:marTop w:val="0"/>
          <w:marBottom w:val="0"/>
          <w:divBdr>
            <w:top w:val="none" w:sz="0" w:space="0" w:color="auto"/>
            <w:left w:val="none" w:sz="0" w:space="0" w:color="auto"/>
            <w:bottom w:val="none" w:sz="0" w:space="0" w:color="auto"/>
            <w:right w:val="none" w:sz="0" w:space="0" w:color="auto"/>
          </w:divBdr>
        </w:div>
        <w:div w:id="813640317">
          <w:marLeft w:val="0"/>
          <w:marRight w:val="0"/>
          <w:marTop w:val="0"/>
          <w:marBottom w:val="0"/>
          <w:divBdr>
            <w:top w:val="none" w:sz="0" w:space="0" w:color="auto"/>
            <w:left w:val="none" w:sz="0" w:space="0" w:color="auto"/>
            <w:bottom w:val="none" w:sz="0" w:space="0" w:color="auto"/>
            <w:right w:val="none" w:sz="0" w:space="0" w:color="auto"/>
          </w:divBdr>
        </w:div>
        <w:div w:id="870801792">
          <w:marLeft w:val="0"/>
          <w:marRight w:val="0"/>
          <w:marTop w:val="0"/>
          <w:marBottom w:val="0"/>
          <w:divBdr>
            <w:top w:val="none" w:sz="0" w:space="0" w:color="auto"/>
            <w:left w:val="none" w:sz="0" w:space="0" w:color="auto"/>
            <w:bottom w:val="none" w:sz="0" w:space="0" w:color="auto"/>
            <w:right w:val="none" w:sz="0" w:space="0" w:color="auto"/>
          </w:divBdr>
        </w:div>
        <w:div w:id="950168034">
          <w:marLeft w:val="0"/>
          <w:marRight w:val="0"/>
          <w:marTop w:val="0"/>
          <w:marBottom w:val="0"/>
          <w:divBdr>
            <w:top w:val="none" w:sz="0" w:space="0" w:color="auto"/>
            <w:left w:val="none" w:sz="0" w:space="0" w:color="auto"/>
            <w:bottom w:val="none" w:sz="0" w:space="0" w:color="auto"/>
            <w:right w:val="none" w:sz="0" w:space="0" w:color="auto"/>
          </w:divBdr>
        </w:div>
        <w:div w:id="1052850296">
          <w:marLeft w:val="0"/>
          <w:marRight w:val="0"/>
          <w:marTop w:val="0"/>
          <w:marBottom w:val="0"/>
          <w:divBdr>
            <w:top w:val="none" w:sz="0" w:space="0" w:color="auto"/>
            <w:left w:val="none" w:sz="0" w:space="0" w:color="auto"/>
            <w:bottom w:val="none" w:sz="0" w:space="0" w:color="auto"/>
            <w:right w:val="none" w:sz="0" w:space="0" w:color="auto"/>
          </w:divBdr>
        </w:div>
        <w:div w:id="1118765214">
          <w:marLeft w:val="0"/>
          <w:marRight w:val="0"/>
          <w:marTop w:val="0"/>
          <w:marBottom w:val="0"/>
          <w:divBdr>
            <w:top w:val="none" w:sz="0" w:space="0" w:color="auto"/>
            <w:left w:val="none" w:sz="0" w:space="0" w:color="auto"/>
            <w:bottom w:val="none" w:sz="0" w:space="0" w:color="auto"/>
            <w:right w:val="none" w:sz="0" w:space="0" w:color="auto"/>
          </w:divBdr>
        </w:div>
        <w:div w:id="1142038081">
          <w:marLeft w:val="0"/>
          <w:marRight w:val="0"/>
          <w:marTop w:val="0"/>
          <w:marBottom w:val="0"/>
          <w:divBdr>
            <w:top w:val="none" w:sz="0" w:space="0" w:color="auto"/>
            <w:left w:val="none" w:sz="0" w:space="0" w:color="auto"/>
            <w:bottom w:val="none" w:sz="0" w:space="0" w:color="auto"/>
            <w:right w:val="none" w:sz="0" w:space="0" w:color="auto"/>
          </w:divBdr>
        </w:div>
        <w:div w:id="1162042997">
          <w:marLeft w:val="0"/>
          <w:marRight w:val="0"/>
          <w:marTop w:val="0"/>
          <w:marBottom w:val="0"/>
          <w:divBdr>
            <w:top w:val="none" w:sz="0" w:space="0" w:color="auto"/>
            <w:left w:val="none" w:sz="0" w:space="0" w:color="auto"/>
            <w:bottom w:val="none" w:sz="0" w:space="0" w:color="auto"/>
            <w:right w:val="none" w:sz="0" w:space="0" w:color="auto"/>
          </w:divBdr>
        </w:div>
        <w:div w:id="1189872694">
          <w:marLeft w:val="0"/>
          <w:marRight w:val="0"/>
          <w:marTop w:val="0"/>
          <w:marBottom w:val="0"/>
          <w:divBdr>
            <w:top w:val="none" w:sz="0" w:space="0" w:color="auto"/>
            <w:left w:val="none" w:sz="0" w:space="0" w:color="auto"/>
            <w:bottom w:val="none" w:sz="0" w:space="0" w:color="auto"/>
            <w:right w:val="none" w:sz="0" w:space="0" w:color="auto"/>
          </w:divBdr>
        </w:div>
        <w:div w:id="1194658827">
          <w:marLeft w:val="0"/>
          <w:marRight w:val="0"/>
          <w:marTop w:val="0"/>
          <w:marBottom w:val="0"/>
          <w:divBdr>
            <w:top w:val="none" w:sz="0" w:space="0" w:color="auto"/>
            <w:left w:val="none" w:sz="0" w:space="0" w:color="auto"/>
            <w:bottom w:val="none" w:sz="0" w:space="0" w:color="auto"/>
            <w:right w:val="none" w:sz="0" w:space="0" w:color="auto"/>
          </w:divBdr>
        </w:div>
        <w:div w:id="1200892840">
          <w:marLeft w:val="0"/>
          <w:marRight w:val="0"/>
          <w:marTop w:val="0"/>
          <w:marBottom w:val="0"/>
          <w:divBdr>
            <w:top w:val="none" w:sz="0" w:space="0" w:color="auto"/>
            <w:left w:val="none" w:sz="0" w:space="0" w:color="auto"/>
            <w:bottom w:val="none" w:sz="0" w:space="0" w:color="auto"/>
            <w:right w:val="none" w:sz="0" w:space="0" w:color="auto"/>
          </w:divBdr>
        </w:div>
        <w:div w:id="1277954843">
          <w:marLeft w:val="0"/>
          <w:marRight w:val="0"/>
          <w:marTop w:val="0"/>
          <w:marBottom w:val="0"/>
          <w:divBdr>
            <w:top w:val="none" w:sz="0" w:space="0" w:color="auto"/>
            <w:left w:val="none" w:sz="0" w:space="0" w:color="auto"/>
            <w:bottom w:val="none" w:sz="0" w:space="0" w:color="auto"/>
            <w:right w:val="none" w:sz="0" w:space="0" w:color="auto"/>
          </w:divBdr>
        </w:div>
        <w:div w:id="1308825714">
          <w:marLeft w:val="0"/>
          <w:marRight w:val="0"/>
          <w:marTop w:val="0"/>
          <w:marBottom w:val="0"/>
          <w:divBdr>
            <w:top w:val="none" w:sz="0" w:space="0" w:color="auto"/>
            <w:left w:val="none" w:sz="0" w:space="0" w:color="auto"/>
            <w:bottom w:val="none" w:sz="0" w:space="0" w:color="auto"/>
            <w:right w:val="none" w:sz="0" w:space="0" w:color="auto"/>
          </w:divBdr>
        </w:div>
        <w:div w:id="1323701963">
          <w:marLeft w:val="0"/>
          <w:marRight w:val="0"/>
          <w:marTop w:val="0"/>
          <w:marBottom w:val="0"/>
          <w:divBdr>
            <w:top w:val="none" w:sz="0" w:space="0" w:color="auto"/>
            <w:left w:val="none" w:sz="0" w:space="0" w:color="auto"/>
            <w:bottom w:val="none" w:sz="0" w:space="0" w:color="auto"/>
            <w:right w:val="none" w:sz="0" w:space="0" w:color="auto"/>
          </w:divBdr>
        </w:div>
        <w:div w:id="1350066004">
          <w:marLeft w:val="0"/>
          <w:marRight w:val="0"/>
          <w:marTop w:val="0"/>
          <w:marBottom w:val="0"/>
          <w:divBdr>
            <w:top w:val="none" w:sz="0" w:space="0" w:color="auto"/>
            <w:left w:val="none" w:sz="0" w:space="0" w:color="auto"/>
            <w:bottom w:val="none" w:sz="0" w:space="0" w:color="auto"/>
            <w:right w:val="none" w:sz="0" w:space="0" w:color="auto"/>
          </w:divBdr>
        </w:div>
        <w:div w:id="1355494321">
          <w:marLeft w:val="0"/>
          <w:marRight w:val="0"/>
          <w:marTop w:val="0"/>
          <w:marBottom w:val="0"/>
          <w:divBdr>
            <w:top w:val="none" w:sz="0" w:space="0" w:color="auto"/>
            <w:left w:val="none" w:sz="0" w:space="0" w:color="auto"/>
            <w:bottom w:val="none" w:sz="0" w:space="0" w:color="auto"/>
            <w:right w:val="none" w:sz="0" w:space="0" w:color="auto"/>
          </w:divBdr>
        </w:div>
        <w:div w:id="1404134800">
          <w:marLeft w:val="0"/>
          <w:marRight w:val="0"/>
          <w:marTop w:val="0"/>
          <w:marBottom w:val="0"/>
          <w:divBdr>
            <w:top w:val="none" w:sz="0" w:space="0" w:color="auto"/>
            <w:left w:val="none" w:sz="0" w:space="0" w:color="auto"/>
            <w:bottom w:val="none" w:sz="0" w:space="0" w:color="auto"/>
            <w:right w:val="none" w:sz="0" w:space="0" w:color="auto"/>
          </w:divBdr>
        </w:div>
        <w:div w:id="1404911180">
          <w:marLeft w:val="0"/>
          <w:marRight w:val="0"/>
          <w:marTop w:val="0"/>
          <w:marBottom w:val="0"/>
          <w:divBdr>
            <w:top w:val="none" w:sz="0" w:space="0" w:color="auto"/>
            <w:left w:val="none" w:sz="0" w:space="0" w:color="auto"/>
            <w:bottom w:val="none" w:sz="0" w:space="0" w:color="auto"/>
            <w:right w:val="none" w:sz="0" w:space="0" w:color="auto"/>
          </w:divBdr>
        </w:div>
        <w:div w:id="1417937359">
          <w:marLeft w:val="0"/>
          <w:marRight w:val="0"/>
          <w:marTop w:val="0"/>
          <w:marBottom w:val="0"/>
          <w:divBdr>
            <w:top w:val="none" w:sz="0" w:space="0" w:color="auto"/>
            <w:left w:val="none" w:sz="0" w:space="0" w:color="auto"/>
            <w:bottom w:val="none" w:sz="0" w:space="0" w:color="auto"/>
            <w:right w:val="none" w:sz="0" w:space="0" w:color="auto"/>
          </w:divBdr>
        </w:div>
        <w:div w:id="1504322697">
          <w:marLeft w:val="0"/>
          <w:marRight w:val="0"/>
          <w:marTop w:val="0"/>
          <w:marBottom w:val="0"/>
          <w:divBdr>
            <w:top w:val="none" w:sz="0" w:space="0" w:color="auto"/>
            <w:left w:val="none" w:sz="0" w:space="0" w:color="auto"/>
            <w:bottom w:val="none" w:sz="0" w:space="0" w:color="auto"/>
            <w:right w:val="none" w:sz="0" w:space="0" w:color="auto"/>
          </w:divBdr>
        </w:div>
        <w:div w:id="1589149691">
          <w:marLeft w:val="0"/>
          <w:marRight w:val="0"/>
          <w:marTop w:val="0"/>
          <w:marBottom w:val="0"/>
          <w:divBdr>
            <w:top w:val="none" w:sz="0" w:space="0" w:color="auto"/>
            <w:left w:val="none" w:sz="0" w:space="0" w:color="auto"/>
            <w:bottom w:val="none" w:sz="0" w:space="0" w:color="auto"/>
            <w:right w:val="none" w:sz="0" w:space="0" w:color="auto"/>
          </w:divBdr>
        </w:div>
        <w:div w:id="1613828398">
          <w:marLeft w:val="0"/>
          <w:marRight w:val="0"/>
          <w:marTop w:val="0"/>
          <w:marBottom w:val="0"/>
          <w:divBdr>
            <w:top w:val="none" w:sz="0" w:space="0" w:color="auto"/>
            <w:left w:val="none" w:sz="0" w:space="0" w:color="auto"/>
            <w:bottom w:val="none" w:sz="0" w:space="0" w:color="auto"/>
            <w:right w:val="none" w:sz="0" w:space="0" w:color="auto"/>
          </w:divBdr>
        </w:div>
        <w:div w:id="1638758720">
          <w:marLeft w:val="0"/>
          <w:marRight w:val="0"/>
          <w:marTop w:val="0"/>
          <w:marBottom w:val="0"/>
          <w:divBdr>
            <w:top w:val="none" w:sz="0" w:space="0" w:color="auto"/>
            <w:left w:val="none" w:sz="0" w:space="0" w:color="auto"/>
            <w:bottom w:val="none" w:sz="0" w:space="0" w:color="auto"/>
            <w:right w:val="none" w:sz="0" w:space="0" w:color="auto"/>
          </w:divBdr>
        </w:div>
        <w:div w:id="1724911567">
          <w:marLeft w:val="0"/>
          <w:marRight w:val="0"/>
          <w:marTop w:val="0"/>
          <w:marBottom w:val="0"/>
          <w:divBdr>
            <w:top w:val="none" w:sz="0" w:space="0" w:color="auto"/>
            <w:left w:val="none" w:sz="0" w:space="0" w:color="auto"/>
            <w:bottom w:val="none" w:sz="0" w:space="0" w:color="auto"/>
            <w:right w:val="none" w:sz="0" w:space="0" w:color="auto"/>
          </w:divBdr>
        </w:div>
        <w:div w:id="1745570720">
          <w:marLeft w:val="0"/>
          <w:marRight w:val="0"/>
          <w:marTop w:val="0"/>
          <w:marBottom w:val="0"/>
          <w:divBdr>
            <w:top w:val="none" w:sz="0" w:space="0" w:color="auto"/>
            <w:left w:val="none" w:sz="0" w:space="0" w:color="auto"/>
            <w:bottom w:val="none" w:sz="0" w:space="0" w:color="auto"/>
            <w:right w:val="none" w:sz="0" w:space="0" w:color="auto"/>
          </w:divBdr>
        </w:div>
        <w:div w:id="1802109800">
          <w:marLeft w:val="0"/>
          <w:marRight w:val="0"/>
          <w:marTop w:val="0"/>
          <w:marBottom w:val="0"/>
          <w:divBdr>
            <w:top w:val="none" w:sz="0" w:space="0" w:color="auto"/>
            <w:left w:val="none" w:sz="0" w:space="0" w:color="auto"/>
            <w:bottom w:val="none" w:sz="0" w:space="0" w:color="auto"/>
            <w:right w:val="none" w:sz="0" w:space="0" w:color="auto"/>
          </w:divBdr>
        </w:div>
        <w:div w:id="1820876458">
          <w:marLeft w:val="0"/>
          <w:marRight w:val="0"/>
          <w:marTop w:val="0"/>
          <w:marBottom w:val="0"/>
          <w:divBdr>
            <w:top w:val="none" w:sz="0" w:space="0" w:color="auto"/>
            <w:left w:val="none" w:sz="0" w:space="0" w:color="auto"/>
            <w:bottom w:val="none" w:sz="0" w:space="0" w:color="auto"/>
            <w:right w:val="none" w:sz="0" w:space="0" w:color="auto"/>
          </w:divBdr>
        </w:div>
        <w:div w:id="1882205457">
          <w:marLeft w:val="0"/>
          <w:marRight w:val="0"/>
          <w:marTop w:val="0"/>
          <w:marBottom w:val="0"/>
          <w:divBdr>
            <w:top w:val="none" w:sz="0" w:space="0" w:color="auto"/>
            <w:left w:val="none" w:sz="0" w:space="0" w:color="auto"/>
            <w:bottom w:val="none" w:sz="0" w:space="0" w:color="auto"/>
            <w:right w:val="none" w:sz="0" w:space="0" w:color="auto"/>
          </w:divBdr>
        </w:div>
        <w:div w:id="1900282829">
          <w:marLeft w:val="0"/>
          <w:marRight w:val="0"/>
          <w:marTop w:val="0"/>
          <w:marBottom w:val="0"/>
          <w:divBdr>
            <w:top w:val="none" w:sz="0" w:space="0" w:color="auto"/>
            <w:left w:val="none" w:sz="0" w:space="0" w:color="auto"/>
            <w:bottom w:val="none" w:sz="0" w:space="0" w:color="auto"/>
            <w:right w:val="none" w:sz="0" w:space="0" w:color="auto"/>
          </w:divBdr>
        </w:div>
        <w:div w:id="1920288395">
          <w:marLeft w:val="0"/>
          <w:marRight w:val="0"/>
          <w:marTop w:val="0"/>
          <w:marBottom w:val="0"/>
          <w:divBdr>
            <w:top w:val="none" w:sz="0" w:space="0" w:color="auto"/>
            <w:left w:val="none" w:sz="0" w:space="0" w:color="auto"/>
            <w:bottom w:val="none" w:sz="0" w:space="0" w:color="auto"/>
            <w:right w:val="none" w:sz="0" w:space="0" w:color="auto"/>
          </w:divBdr>
        </w:div>
        <w:div w:id="1932810482">
          <w:marLeft w:val="0"/>
          <w:marRight w:val="0"/>
          <w:marTop w:val="0"/>
          <w:marBottom w:val="0"/>
          <w:divBdr>
            <w:top w:val="none" w:sz="0" w:space="0" w:color="auto"/>
            <w:left w:val="none" w:sz="0" w:space="0" w:color="auto"/>
            <w:bottom w:val="none" w:sz="0" w:space="0" w:color="auto"/>
            <w:right w:val="none" w:sz="0" w:space="0" w:color="auto"/>
          </w:divBdr>
        </w:div>
        <w:div w:id="1942447873">
          <w:marLeft w:val="0"/>
          <w:marRight w:val="0"/>
          <w:marTop w:val="0"/>
          <w:marBottom w:val="0"/>
          <w:divBdr>
            <w:top w:val="none" w:sz="0" w:space="0" w:color="auto"/>
            <w:left w:val="none" w:sz="0" w:space="0" w:color="auto"/>
            <w:bottom w:val="none" w:sz="0" w:space="0" w:color="auto"/>
            <w:right w:val="none" w:sz="0" w:space="0" w:color="auto"/>
          </w:divBdr>
        </w:div>
        <w:div w:id="1958951256">
          <w:marLeft w:val="0"/>
          <w:marRight w:val="0"/>
          <w:marTop w:val="0"/>
          <w:marBottom w:val="0"/>
          <w:divBdr>
            <w:top w:val="none" w:sz="0" w:space="0" w:color="auto"/>
            <w:left w:val="none" w:sz="0" w:space="0" w:color="auto"/>
            <w:bottom w:val="none" w:sz="0" w:space="0" w:color="auto"/>
            <w:right w:val="none" w:sz="0" w:space="0" w:color="auto"/>
          </w:divBdr>
        </w:div>
        <w:div w:id="1966882204">
          <w:marLeft w:val="0"/>
          <w:marRight w:val="0"/>
          <w:marTop w:val="0"/>
          <w:marBottom w:val="0"/>
          <w:divBdr>
            <w:top w:val="none" w:sz="0" w:space="0" w:color="auto"/>
            <w:left w:val="none" w:sz="0" w:space="0" w:color="auto"/>
            <w:bottom w:val="none" w:sz="0" w:space="0" w:color="auto"/>
            <w:right w:val="none" w:sz="0" w:space="0" w:color="auto"/>
          </w:divBdr>
        </w:div>
        <w:div w:id="2009168799">
          <w:marLeft w:val="0"/>
          <w:marRight w:val="0"/>
          <w:marTop w:val="0"/>
          <w:marBottom w:val="0"/>
          <w:divBdr>
            <w:top w:val="none" w:sz="0" w:space="0" w:color="auto"/>
            <w:left w:val="none" w:sz="0" w:space="0" w:color="auto"/>
            <w:bottom w:val="none" w:sz="0" w:space="0" w:color="auto"/>
            <w:right w:val="none" w:sz="0" w:space="0" w:color="auto"/>
          </w:divBdr>
        </w:div>
        <w:div w:id="2020043659">
          <w:marLeft w:val="0"/>
          <w:marRight w:val="0"/>
          <w:marTop w:val="0"/>
          <w:marBottom w:val="0"/>
          <w:divBdr>
            <w:top w:val="none" w:sz="0" w:space="0" w:color="auto"/>
            <w:left w:val="none" w:sz="0" w:space="0" w:color="auto"/>
            <w:bottom w:val="none" w:sz="0" w:space="0" w:color="auto"/>
            <w:right w:val="none" w:sz="0" w:space="0" w:color="auto"/>
          </w:divBdr>
        </w:div>
        <w:div w:id="2090039405">
          <w:marLeft w:val="0"/>
          <w:marRight w:val="0"/>
          <w:marTop w:val="0"/>
          <w:marBottom w:val="0"/>
          <w:divBdr>
            <w:top w:val="none" w:sz="0" w:space="0" w:color="auto"/>
            <w:left w:val="none" w:sz="0" w:space="0" w:color="auto"/>
            <w:bottom w:val="none" w:sz="0" w:space="0" w:color="auto"/>
            <w:right w:val="none" w:sz="0" w:space="0" w:color="auto"/>
          </w:divBdr>
        </w:div>
      </w:divsChild>
    </w:div>
    <w:div w:id="1528103454">
      <w:bodyDiv w:val="1"/>
      <w:marLeft w:val="0"/>
      <w:marRight w:val="0"/>
      <w:marTop w:val="0"/>
      <w:marBottom w:val="0"/>
      <w:divBdr>
        <w:top w:val="none" w:sz="0" w:space="0" w:color="auto"/>
        <w:left w:val="none" w:sz="0" w:space="0" w:color="auto"/>
        <w:bottom w:val="none" w:sz="0" w:space="0" w:color="auto"/>
        <w:right w:val="none" w:sz="0" w:space="0" w:color="auto"/>
      </w:divBdr>
    </w:div>
    <w:div w:id="1593120599">
      <w:bodyDiv w:val="1"/>
      <w:marLeft w:val="0"/>
      <w:marRight w:val="0"/>
      <w:marTop w:val="0"/>
      <w:marBottom w:val="0"/>
      <w:divBdr>
        <w:top w:val="none" w:sz="0" w:space="0" w:color="auto"/>
        <w:left w:val="none" w:sz="0" w:space="0" w:color="auto"/>
        <w:bottom w:val="none" w:sz="0" w:space="0" w:color="auto"/>
        <w:right w:val="none" w:sz="0" w:space="0" w:color="auto"/>
      </w:divBdr>
    </w:div>
    <w:div w:id="1865291043">
      <w:bodyDiv w:val="1"/>
      <w:marLeft w:val="0"/>
      <w:marRight w:val="0"/>
      <w:marTop w:val="0"/>
      <w:marBottom w:val="0"/>
      <w:divBdr>
        <w:top w:val="none" w:sz="0" w:space="0" w:color="auto"/>
        <w:left w:val="none" w:sz="0" w:space="0" w:color="auto"/>
        <w:bottom w:val="none" w:sz="0" w:space="0" w:color="auto"/>
        <w:right w:val="none" w:sz="0" w:space="0" w:color="auto"/>
      </w:divBdr>
    </w:div>
    <w:div w:id="193423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619</Words>
  <Characters>29</Characters>
  <Application>Microsoft Office Word</Application>
  <DocSecurity>0</DocSecurity>
  <Lines>1</Lines>
  <Paragraphs>1</Paragraphs>
  <ScaleCrop>false</ScaleCrop>
  <Company>mdes</Company>
  <LinksUpToDate>false</LinksUpToDate>
  <CharactersWithSpaces>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臺北市國民小學推動兒童深耕閱讀四年計畫</dc:title>
  <dc:creator>mdes28</dc:creator>
  <cp:lastModifiedBy>陳依新</cp:lastModifiedBy>
  <cp:revision>4</cp:revision>
  <cp:lastPrinted>2011-08-19T08:48:00Z</cp:lastPrinted>
  <dcterms:created xsi:type="dcterms:W3CDTF">2014-06-10T03:04:00Z</dcterms:created>
  <dcterms:modified xsi:type="dcterms:W3CDTF">2014-06-10T03:14:00Z</dcterms:modified>
</cp:coreProperties>
</file>