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AD14" w14:textId="010B99E0" w:rsidR="00E55589" w:rsidRPr="00173788" w:rsidRDefault="009A702A" w:rsidP="00173788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</w:rPr>
      </w:pPr>
      <w:bookmarkStart w:id="0" w:name="_Hlk158816543"/>
      <w:r w:rsidRPr="00556102">
        <w:rPr>
          <w:rFonts w:ascii="Times New Roman" w:eastAsia="標楷體" w:hAnsi="Times New Roman" w:cs="Times New Roman" w:hint="eastAsia"/>
          <w:b/>
          <w:bCs/>
          <w:sz w:val="32"/>
        </w:rPr>
        <w:t>第</w:t>
      </w:r>
      <w:r>
        <w:rPr>
          <w:rFonts w:ascii="Times New Roman" w:eastAsia="標楷體" w:hAnsi="Times New Roman" w:cs="Times New Roman"/>
          <w:b/>
          <w:bCs/>
          <w:sz w:val="32"/>
        </w:rPr>
        <w:t>7</w:t>
      </w:r>
      <w:r>
        <w:rPr>
          <w:rFonts w:ascii="標楷體" w:eastAsia="標楷體" w:hAnsi="標楷體" w:cs="Times New Roman" w:hint="eastAsia"/>
          <w:b/>
          <w:bCs/>
          <w:sz w:val="32"/>
        </w:rPr>
        <w:t>、</w:t>
      </w:r>
      <w:r>
        <w:rPr>
          <w:rFonts w:ascii="Times New Roman" w:eastAsia="標楷體" w:hAnsi="Times New Roman" w:cs="Times New Roman"/>
          <w:b/>
          <w:bCs/>
          <w:sz w:val="32"/>
        </w:rPr>
        <w:t>8</w:t>
      </w:r>
      <w:r w:rsidRPr="00556102">
        <w:rPr>
          <w:rFonts w:ascii="Times New Roman" w:eastAsia="標楷體" w:hAnsi="Times New Roman" w:cs="Times New Roman" w:hint="eastAsia"/>
          <w:b/>
          <w:bCs/>
          <w:sz w:val="32"/>
        </w:rPr>
        <w:t>期專題任務</w:t>
      </w:r>
      <w:r w:rsidRPr="00556102">
        <w:rPr>
          <w:rFonts w:ascii="Times New Roman" w:eastAsia="標楷體" w:hAnsi="Times New Roman" w:cs="Times New Roman"/>
          <w:b/>
          <w:bCs/>
          <w:sz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sz w:val="32"/>
        </w:rPr>
        <w:t>巴黎奧運</w:t>
      </w:r>
      <w:bookmarkEnd w:id="0"/>
    </w:p>
    <w:p w14:paraId="2C54A3B0" w14:textId="5E2699E4" w:rsidR="00CD3C39" w:rsidRPr="00173788" w:rsidRDefault="009A702A" w:rsidP="00B10F3A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173788">
        <w:rPr>
          <w:rFonts w:ascii="Times New Roman" w:eastAsia="標楷體" w:hAnsi="Times New Roman" w:cs="Times New Roman"/>
          <w:b/>
          <w:sz w:val="28"/>
        </w:rPr>
        <w:t>&lt;</w:t>
      </w:r>
      <w:r w:rsidRPr="00173788">
        <w:rPr>
          <w:rFonts w:ascii="Times New Roman" w:eastAsia="標楷體" w:hAnsi="Times New Roman" w:cs="Times New Roman" w:hint="eastAsia"/>
          <w:b/>
          <w:sz w:val="28"/>
        </w:rPr>
        <w:t>初階題</w:t>
      </w:r>
      <w:r w:rsidRPr="00173788">
        <w:rPr>
          <w:rFonts w:ascii="Times New Roman" w:eastAsia="標楷體" w:hAnsi="Times New Roman" w:cs="Times New Roman"/>
          <w:b/>
          <w:sz w:val="28"/>
        </w:rPr>
        <w:t>&gt;</w:t>
      </w:r>
      <w:r w:rsidR="00B10F3A" w:rsidRPr="00173788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 </w:t>
      </w:r>
    </w:p>
    <w:bookmarkStart w:id="1" w:name="_Hlk159715777"/>
    <w:bookmarkEnd w:id="1"/>
    <w:p w14:paraId="6F18840B" w14:textId="53402888" w:rsidR="00E547EC" w:rsidRPr="00173788" w:rsidRDefault="00173788" w:rsidP="00B10F3A">
      <w:pPr>
        <w:widowControl/>
        <w:rPr>
          <w:rFonts w:ascii="Times New Roman" w:eastAsia="標楷體" w:hAnsi="Times New Roman" w:cs="Times New Roman"/>
          <w:kern w:val="0"/>
          <w:sz w:val="28"/>
          <w:szCs w:val="24"/>
        </w:rPr>
      </w:pPr>
      <w:r>
        <w:rPr>
          <w:rFonts w:ascii="Times New Roman" w:eastAsia="標楷體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107994" wp14:editId="79C813AB">
                <wp:simplePos x="0" y="0"/>
                <wp:positionH relativeFrom="margin">
                  <wp:posOffset>-238125</wp:posOffset>
                </wp:positionH>
                <wp:positionV relativeFrom="paragraph">
                  <wp:posOffset>478790</wp:posOffset>
                </wp:positionV>
                <wp:extent cx="6210300" cy="78009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8009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B5F1B" id="矩形 2" o:spid="_x0000_s1026" style="position:absolute;margin-left:-18.75pt;margin-top:37.7pt;width:489pt;height:6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" filled="f" strokecolor="#1f4d78 [1604]" strokeweight="1.5pt">
                <w10:wrap anchorx="margin"/>
              </v:rect>
            </w:pict>
          </mc:Fallback>
        </mc:AlternateContent>
      </w:r>
      <w:r w:rsidR="00633D91" w:rsidRPr="00173788">
        <w:rPr>
          <w:rFonts w:ascii="Times New Roman" w:eastAsia="標楷體" w:hAnsi="Times New Roman" w:cs="Times New Roman" w:hint="eastAsia"/>
          <w:kern w:val="0"/>
          <w:sz w:val="28"/>
          <w:szCs w:val="24"/>
        </w:rPr>
        <w:t>請閱</w:t>
      </w:r>
      <w:r w:rsidR="009A702A" w:rsidRPr="00173788">
        <w:rPr>
          <w:rFonts w:ascii="Times New Roman" w:eastAsia="標楷體" w:hAnsi="Times New Roman" w:cs="Times New Roman" w:hint="eastAsia"/>
          <w:kern w:val="0"/>
          <w:sz w:val="28"/>
          <w:szCs w:val="24"/>
        </w:rPr>
        <w:t>讀以下文章，回答相關問題</w:t>
      </w:r>
      <w:r w:rsidR="009A702A" w:rsidRPr="00173788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 :</w:t>
      </w:r>
    </w:p>
    <w:p w14:paraId="55EF4693" w14:textId="127FFE01" w:rsidR="00E600C8" w:rsidRDefault="009A702A" w:rsidP="00E55589">
      <w:pPr>
        <w:spacing w:beforeLines="50" w:before="180" w:afterLines="50" w:after="180" w:line="460" w:lineRule="exact"/>
        <w:ind w:firstLineChars="200" w:firstLine="561"/>
        <w:jc w:val="center"/>
        <w:rPr>
          <w:rFonts w:ascii="Times New Roman" w:eastAsia="標楷體" w:hAnsi="Times New Roman" w:cs="Times New Roman"/>
          <w:b/>
          <w:color w:val="0070C0"/>
          <w:sz w:val="28"/>
          <w:szCs w:val="28"/>
        </w:rPr>
      </w:pPr>
      <w:r w:rsidRPr="00173788">
        <w:rPr>
          <w:rFonts w:ascii="Times New Roman" w:eastAsia="標楷體" w:hAnsi="Times New Roman" w:cs="Times New Roman"/>
          <w:b/>
          <w:color w:val="0070C0"/>
          <w:sz w:val="28"/>
          <w:szCs w:val="28"/>
        </w:rPr>
        <w:t>2024</w:t>
      </w:r>
      <w:r w:rsidR="00AC017A" w:rsidRPr="00173788">
        <w:rPr>
          <w:rFonts w:ascii="Times New Roman" w:eastAsia="標楷體" w:hAnsi="Times New Roman" w:cs="Times New Roman" w:hint="eastAsia"/>
          <w:b/>
          <w:color w:val="0070C0"/>
          <w:sz w:val="28"/>
          <w:szCs w:val="28"/>
        </w:rPr>
        <w:t>年</w:t>
      </w:r>
      <w:r w:rsidRPr="00173788">
        <w:rPr>
          <w:rFonts w:ascii="Times New Roman" w:eastAsia="標楷體" w:hAnsi="Times New Roman" w:cs="Times New Roman" w:hint="eastAsia"/>
          <w:b/>
          <w:color w:val="0070C0"/>
          <w:sz w:val="28"/>
          <w:szCs w:val="28"/>
        </w:rPr>
        <w:t>奧運在巴黎</w:t>
      </w:r>
    </w:p>
    <w:p w14:paraId="3D4D2390" w14:textId="4F15B0A0" w:rsidR="004D697E" w:rsidRPr="00173788" w:rsidRDefault="009A702A" w:rsidP="004D697E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第三十三屆夏季奧林匹克運動會將於</w:t>
      </w:r>
      <w:r w:rsidRPr="00173788">
        <w:rPr>
          <w:rFonts w:ascii="Times New Roman" w:eastAsia="標楷體" w:hAnsi="Times New Roman" w:cs="Times New Roman"/>
          <w:sz w:val="28"/>
        </w:rPr>
        <w:t xml:space="preserve"> 2024 </w:t>
      </w:r>
      <w:r w:rsidRPr="00173788">
        <w:rPr>
          <w:rFonts w:ascii="Times New Roman" w:eastAsia="標楷體" w:hAnsi="Times New Roman" w:cs="Times New Roman" w:hint="eastAsia"/>
          <w:sz w:val="28"/>
        </w:rPr>
        <w:t>年</w:t>
      </w:r>
      <w:r w:rsidRPr="00173788">
        <w:rPr>
          <w:rFonts w:ascii="Times New Roman" w:eastAsia="標楷體" w:hAnsi="Times New Roman" w:cs="Times New Roman"/>
          <w:sz w:val="28"/>
        </w:rPr>
        <w:t xml:space="preserve"> 7 </w:t>
      </w:r>
      <w:r w:rsidRPr="00173788">
        <w:rPr>
          <w:rFonts w:ascii="Times New Roman" w:eastAsia="標楷體" w:hAnsi="Times New Roman" w:cs="Times New Roman" w:hint="eastAsia"/>
          <w:sz w:val="28"/>
        </w:rPr>
        <w:t>月</w:t>
      </w:r>
      <w:r w:rsidRPr="00173788">
        <w:rPr>
          <w:rFonts w:ascii="Times New Roman" w:eastAsia="標楷體" w:hAnsi="Times New Roman" w:cs="Times New Roman"/>
          <w:sz w:val="28"/>
        </w:rPr>
        <w:t xml:space="preserve"> 26 </w:t>
      </w:r>
      <w:r w:rsidRPr="00173788">
        <w:rPr>
          <w:rFonts w:ascii="Times New Roman" w:eastAsia="標楷體" w:hAnsi="Times New Roman" w:cs="Times New Roman" w:hint="eastAsia"/>
          <w:sz w:val="28"/>
        </w:rPr>
        <w:t>日至</w:t>
      </w:r>
      <w:r w:rsidRPr="00173788">
        <w:rPr>
          <w:rFonts w:ascii="Times New Roman" w:eastAsia="標楷體" w:hAnsi="Times New Roman" w:cs="Times New Roman"/>
          <w:sz w:val="28"/>
        </w:rPr>
        <w:t xml:space="preserve"> 8 </w:t>
      </w:r>
      <w:r w:rsidRPr="00173788">
        <w:rPr>
          <w:rFonts w:ascii="Times New Roman" w:eastAsia="標楷體" w:hAnsi="Times New Roman" w:cs="Times New Roman" w:hint="eastAsia"/>
          <w:sz w:val="28"/>
        </w:rPr>
        <w:t>月</w:t>
      </w:r>
      <w:r w:rsidRPr="00173788">
        <w:rPr>
          <w:rFonts w:ascii="Times New Roman" w:eastAsia="標楷體" w:hAnsi="Times New Roman" w:cs="Times New Roman"/>
          <w:sz w:val="28"/>
        </w:rPr>
        <w:t xml:space="preserve"> 11 </w:t>
      </w:r>
      <w:r w:rsidRPr="00173788">
        <w:rPr>
          <w:rFonts w:ascii="Times New Roman" w:eastAsia="標楷體" w:hAnsi="Times New Roman" w:cs="Times New Roman" w:hint="eastAsia"/>
          <w:sz w:val="28"/>
        </w:rPr>
        <w:t>日在法國巴黎舉行。</w:t>
      </w:r>
    </w:p>
    <w:p w14:paraId="2DAEF296" w14:textId="29AB777A" w:rsidR="00CA4032" w:rsidRPr="00173788" w:rsidRDefault="009A702A" w:rsidP="00CA4032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奧林匹克運動會通常在冬季和夏季舉辦，簡稱為</w:t>
      </w:r>
      <w:r w:rsidRPr="00173788">
        <w:rPr>
          <w:rFonts w:ascii="標楷體" w:eastAsia="標楷體" w:hAnsi="標楷體" w:cs="Times New Roman" w:hint="eastAsia"/>
          <w:sz w:val="28"/>
        </w:rPr>
        <w:t>「</w:t>
      </w:r>
      <w:r w:rsidRPr="00173788">
        <w:rPr>
          <w:rFonts w:ascii="Times New Roman" w:eastAsia="標楷體" w:hAnsi="Times New Roman" w:cs="Times New Roman" w:hint="eastAsia"/>
          <w:sz w:val="28"/>
        </w:rPr>
        <w:t>夏奧</w:t>
      </w:r>
      <w:r w:rsidRPr="00173788">
        <w:rPr>
          <w:rFonts w:ascii="標楷體" w:eastAsia="標楷體" w:hAnsi="標楷體" w:cs="Times New Roman" w:hint="eastAsia"/>
          <w:sz w:val="28"/>
        </w:rPr>
        <w:t>」</w:t>
      </w:r>
      <w:r w:rsidRPr="00173788">
        <w:rPr>
          <w:rFonts w:ascii="Times New Roman" w:eastAsia="標楷體" w:hAnsi="Times New Roman" w:cs="Times New Roman" w:hint="eastAsia"/>
          <w:sz w:val="28"/>
        </w:rPr>
        <w:t>與</w:t>
      </w:r>
      <w:r w:rsidRPr="00173788">
        <w:rPr>
          <w:rFonts w:ascii="標楷體" w:eastAsia="標楷體" w:hAnsi="標楷體" w:cs="Times New Roman" w:hint="eastAsia"/>
          <w:sz w:val="28"/>
        </w:rPr>
        <w:t>「</w:t>
      </w:r>
      <w:r w:rsidRPr="00173788">
        <w:rPr>
          <w:rFonts w:ascii="Times New Roman" w:eastAsia="標楷體" w:hAnsi="Times New Roman" w:cs="Times New Roman" w:hint="eastAsia"/>
          <w:sz w:val="28"/>
        </w:rPr>
        <w:t>冬奧</w:t>
      </w:r>
      <w:r w:rsidRPr="00173788">
        <w:rPr>
          <w:rFonts w:ascii="標楷體" w:eastAsia="標楷體" w:hAnsi="標楷體" w:cs="Times New Roman" w:hint="eastAsia"/>
          <w:sz w:val="28"/>
        </w:rPr>
        <w:t>」</w:t>
      </w:r>
      <w:r w:rsidRPr="00173788">
        <w:rPr>
          <w:rFonts w:ascii="Times New Roman" w:eastAsia="標楷體" w:hAnsi="Times New Roman" w:cs="Times New Roman" w:hint="eastAsia"/>
          <w:sz w:val="28"/>
        </w:rPr>
        <w:t>。夏季奧運會規模較大，通常直接稱為</w:t>
      </w:r>
      <w:r w:rsidRPr="00173788">
        <w:rPr>
          <w:rFonts w:ascii="新細明體" w:eastAsia="新細明體" w:hAnsi="新細明體" w:cs="Times New Roman" w:hint="eastAsia"/>
          <w:sz w:val="28"/>
        </w:rPr>
        <w:t>「</w:t>
      </w:r>
      <w:r w:rsidRPr="00173788">
        <w:rPr>
          <w:rFonts w:ascii="Times New Roman" w:eastAsia="標楷體" w:hAnsi="Times New Roman" w:cs="Times New Roman" w:hint="eastAsia"/>
          <w:sz w:val="28"/>
        </w:rPr>
        <w:t>奧運會</w:t>
      </w:r>
      <w:r w:rsidRPr="00173788">
        <w:rPr>
          <w:rFonts w:ascii="新細明體" w:eastAsia="新細明體" w:hAnsi="新細明體" w:cs="Times New Roman" w:hint="eastAsia"/>
          <w:sz w:val="28"/>
        </w:rPr>
        <w:t>」</w:t>
      </w:r>
      <w:r w:rsidRPr="00173788">
        <w:rPr>
          <w:rFonts w:ascii="Times New Roman" w:eastAsia="標楷體" w:hAnsi="Times New Roman" w:cs="Times New Roman" w:hint="eastAsia"/>
          <w:sz w:val="28"/>
        </w:rPr>
        <w:t>。冬奧和夏奧以</w:t>
      </w:r>
      <w:r w:rsidRPr="00173788">
        <w:rPr>
          <w:rFonts w:ascii="新細明體" w:eastAsia="新細明體" w:hAnsi="新細明體" w:cs="Times New Roman" w:hint="eastAsia"/>
          <w:sz w:val="28"/>
        </w:rPr>
        <w:t>「</w:t>
      </w:r>
      <w:r w:rsidRPr="00173788">
        <w:rPr>
          <w:rFonts w:ascii="Times New Roman" w:eastAsia="標楷體" w:hAnsi="Times New Roman" w:cs="Times New Roman" w:hint="eastAsia"/>
          <w:sz w:val="28"/>
        </w:rPr>
        <w:t>相隔兩年</w:t>
      </w:r>
      <w:r w:rsidRPr="00173788">
        <w:rPr>
          <w:rFonts w:ascii="新細明體" w:eastAsia="新細明體" w:hAnsi="新細明體" w:cs="Times New Roman" w:hint="eastAsia"/>
          <w:sz w:val="28"/>
        </w:rPr>
        <w:t>」</w:t>
      </w:r>
      <w:r w:rsidRPr="00173788">
        <w:rPr>
          <w:rFonts w:ascii="Times New Roman" w:eastAsia="標楷體" w:hAnsi="Times New Roman" w:cs="Times New Roman" w:hint="eastAsia"/>
          <w:sz w:val="28"/>
        </w:rPr>
        <w:t>的方式交替舉行，今年</w:t>
      </w:r>
      <w:r w:rsidRPr="00173788">
        <w:rPr>
          <w:rFonts w:ascii="Times New Roman" w:eastAsia="標楷體" w:hAnsi="Times New Roman" w:cs="Times New Roman"/>
          <w:sz w:val="28"/>
        </w:rPr>
        <w:t>2024</w:t>
      </w:r>
      <w:r w:rsidRPr="00173788">
        <w:rPr>
          <w:rFonts w:ascii="Times New Roman" w:eastAsia="標楷體" w:hAnsi="Times New Roman" w:cs="Times New Roman" w:hint="eastAsia"/>
          <w:sz w:val="28"/>
        </w:rPr>
        <w:t>年的夏奧在法國巴黎舉行，</w:t>
      </w:r>
      <w:r w:rsidRPr="00173788">
        <w:rPr>
          <w:rFonts w:ascii="Times New Roman" w:eastAsia="標楷體" w:hAnsi="Times New Roman" w:cs="Times New Roman"/>
          <w:sz w:val="28"/>
        </w:rPr>
        <w:t>2026</w:t>
      </w:r>
      <w:r w:rsidRPr="00173788">
        <w:rPr>
          <w:rFonts w:ascii="Times New Roman" w:eastAsia="標楷體" w:hAnsi="Times New Roman" w:cs="Times New Roman" w:hint="eastAsia"/>
          <w:sz w:val="28"/>
        </w:rPr>
        <w:t>年冬奧預計在義大利米蘭舉行，下一屆的夏奧</w:t>
      </w:r>
      <w:r w:rsidRPr="00173788">
        <w:rPr>
          <w:rFonts w:ascii="Times New Roman" w:eastAsia="標楷體" w:hAnsi="Times New Roman" w:cs="Times New Roman"/>
          <w:sz w:val="28"/>
        </w:rPr>
        <w:t>2028</w:t>
      </w:r>
      <w:r w:rsidRPr="00173788">
        <w:rPr>
          <w:rFonts w:ascii="Times New Roman" w:eastAsia="標楷體" w:hAnsi="Times New Roman" w:cs="Times New Roman" w:hint="eastAsia"/>
          <w:sz w:val="28"/>
        </w:rPr>
        <w:t>年</w:t>
      </w:r>
      <w:r w:rsidR="001204E2" w:rsidRPr="00173788">
        <w:rPr>
          <w:rFonts w:ascii="Times New Roman" w:eastAsia="標楷體" w:hAnsi="Times New Roman" w:cs="Times New Roman" w:hint="eastAsia"/>
          <w:sz w:val="28"/>
        </w:rPr>
        <w:t>將</w:t>
      </w:r>
      <w:r w:rsidRPr="00173788">
        <w:rPr>
          <w:rFonts w:ascii="Times New Roman" w:eastAsia="標楷體" w:hAnsi="Times New Roman" w:cs="Times New Roman" w:hint="eastAsia"/>
          <w:sz w:val="28"/>
        </w:rPr>
        <w:t>在美國洛杉磯舉行。</w:t>
      </w:r>
    </w:p>
    <w:p w14:paraId="3E4E6ACB" w14:textId="6E896AA7" w:rsidR="00E600C8" w:rsidRPr="00173788" w:rsidRDefault="009A702A" w:rsidP="00E600C8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臺灣因為地形和氣候的因素，缺乏冬奧的訓練場地，因此多數運動選手仍以參加夏季奧運會為主。奧運閉幕後一個月內，在同一個城市會接著舉辦「帕拉林匹克運動會」，簡稱</w:t>
      </w:r>
      <w:r w:rsidRPr="00173788">
        <w:rPr>
          <w:rFonts w:ascii="標楷體" w:eastAsia="標楷體" w:hAnsi="標楷體" w:cs="Times New Roman" w:hint="eastAsia"/>
          <w:sz w:val="28"/>
        </w:rPr>
        <w:t>「</w:t>
      </w:r>
      <w:r w:rsidRPr="00173788">
        <w:rPr>
          <w:rFonts w:ascii="Times New Roman" w:eastAsia="標楷體" w:hAnsi="Times New Roman" w:cs="Times New Roman" w:hint="eastAsia"/>
          <w:sz w:val="28"/>
        </w:rPr>
        <w:t>帕奧</w:t>
      </w:r>
      <w:r w:rsidRPr="00173788">
        <w:rPr>
          <w:rFonts w:ascii="標楷體" w:eastAsia="標楷體" w:hAnsi="標楷體" w:cs="Times New Roman" w:hint="eastAsia"/>
          <w:sz w:val="28"/>
        </w:rPr>
        <w:t>」</w:t>
      </w:r>
      <w:r w:rsidR="00AC017A" w:rsidRPr="00173788">
        <w:rPr>
          <w:rFonts w:ascii="標楷體" w:eastAsia="標楷體" w:hAnsi="標楷體" w:cs="Times New Roman" w:hint="eastAsia"/>
          <w:sz w:val="28"/>
        </w:rPr>
        <w:t>或「</w:t>
      </w:r>
      <w:r w:rsidR="00AC017A" w:rsidRPr="00173788">
        <w:rPr>
          <w:rFonts w:ascii="Times New Roman" w:eastAsia="標楷體" w:hAnsi="Times New Roman" w:cs="Times New Roman" w:hint="eastAsia"/>
          <w:sz w:val="28"/>
        </w:rPr>
        <w:t>殘奧</w:t>
      </w:r>
      <w:r w:rsidR="00AC017A" w:rsidRPr="00173788">
        <w:rPr>
          <w:rFonts w:ascii="標楷體" w:eastAsia="標楷體" w:hAnsi="標楷體" w:cs="Times New Roman" w:hint="eastAsia"/>
          <w:sz w:val="28"/>
        </w:rPr>
        <w:t>」</w:t>
      </w:r>
      <w:r w:rsidRPr="00173788">
        <w:rPr>
          <w:rFonts w:ascii="Times New Roman" w:eastAsia="標楷體" w:hAnsi="Times New Roman" w:cs="Times New Roman" w:hint="eastAsia"/>
          <w:sz w:val="28"/>
        </w:rPr>
        <w:t>，這是為身心障礙者舉辦的賽事。</w:t>
      </w:r>
    </w:p>
    <w:p w14:paraId="70EFD8B5" w14:textId="793B0B03" w:rsidR="00E600C8" w:rsidRPr="00173788" w:rsidRDefault="009A702A" w:rsidP="00E55589">
      <w:pPr>
        <w:spacing w:beforeLines="50" w:before="180" w:afterLines="50" w:after="180" w:line="460" w:lineRule="exact"/>
        <w:rPr>
          <w:rFonts w:ascii="標楷體" w:eastAsia="標楷體" w:hAnsi="標楷體" w:cs="Times New Roman"/>
          <w:color w:val="FF0000"/>
          <w:sz w:val="28"/>
        </w:rPr>
      </w:pPr>
      <w:r w:rsidRPr="00173788">
        <w:rPr>
          <w:rFonts w:ascii="Times New Roman" w:eastAsia="標楷體" w:hAnsi="Times New Roman" w:cs="Times New Roman" w:hint="eastAsia"/>
          <w:color w:val="FF0000"/>
          <w:sz w:val="28"/>
        </w:rPr>
        <w:t>奧林匹克的標誌</w:t>
      </w:r>
    </w:p>
    <w:p w14:paraId="2D6DDF07" w14:textId="3AB8EC62" w:rsidR="00810085" w:rsidRPr="00173788" w:rsidRDefault="009A702A" w:rsidP="00E600C8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奧林匹克</w:t>
      </w:r>
      <w:r w:rsidR="001204E2" w:rsidRPr="00173788">
        <w:rPr>
          <w:rFonts w:ascii="Times New Roman" w:eastAsia="標楷體" w:hAnsi="Times New Roman" w:cs="Times New Roman" w:hint="eastAsia"/>
          <w:sz w:val="28"/>
        </w:rPr>
        <w:t>的</w:t>
      </w:r>
      <w:r w:rsidRPr="00173788">
        <w:rPr>
          <w:rFonts w:ascii="Times New Roman" w:eastAsia="標楷體" w:hAnsi="Times New Roman" w:cs="Times New Roman" w:hint="eastAsia"/>
          <w:sz w:val="28"/>
        </w:rPr>
        <w:t>標誌是由五個奧林匹克環組成，五環自左至右互相套接，顏色分別為藍、黃、黑、綠、紅。</w:t>
      </w:r>
    </w:p>
    <w:p w14:paraId="5C4DD378" w14:textId="7AFA636B" w:rsidR="008F654B" w:rsidRPr="00173788" w:rsidRDefault="009A702A" w:rsidP="00810085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上面三環是藍、黑、紅，下面二環為黃、綠，五環的寓意是象徵五大洲友好團結，全世界的運動員在奧林匹克運動會上相聚一堂。</w:t>
      </w:r>
      <w:bookmarkStart w:id="2" w:name="_Hlk170401188"/>
      <w:r w:rsidRPr="00173788">
        <w:rPr>
          <w:rFonts w:ascii="Times New Roman" w:eastAsia="標楷體" w:hAnsi="Times New Roman" w:cs="Times New Roman" w:hint="eastAsia"/>
          <w:sz w:val="28"/>
        </w:rPr>
        <w:t>每一屆的奧運主辦國還會另外設計該屆獨特的會徽</w:t>
      </w:r>
      <w:bookmarkEnd w:id="2"/>
      <w:r w:rsidRPr="00173788">
        <w:rPr>
          <w:rFonts w:ascii="Times New Roman" w:eastAsia="標楷體" w:hAnsi="Times New Roman" w:cs="Times New Roman" w:hint="eastAsia"/>
          <w:sz w:val="28"/>
        </w:rPr>
        <w:t>。</w:t>
      </w:r>
    </w:p>
    <w:p w14:paraId="481576EA" w14:textId="3F57D7EE" w:rsidR="008E4F38" w:rsidRPr="00173788" w:rsidRDefault="009A702A" w:rsidP="00E55589">
      <w:pPr>
        <w:spacing w:beforeLines="50" w:before="180" w:afterLines="50" w:after="180" w:line="460" w:lineRule="exact"/>
        <w:rPr>
          <w:rFonts w:ascii="微軟正黑體" w:eastAsia="微軟正黑體" w:hAnsi="微軟正黑體" w:cs="Times New Roman"/>
          <w:sz w:val="22"/>
          <w:szCs w:val="20"/>
        </w:rPr>
      </w:pPr>
      <w:bookmarkStart w:id="3" w:name="_Hlk170400543"/>
      <w:r w:rsidRPr="00173788">
        <w:rPr>
          <w:rFonts w:ascii="Times New Roman" w:eastAsia="標楷體" w:hAnsi="Times New Roman" w:cs="Times New Roman" w:hint="eastAsia"/>
          <w:color w:val="FF0000"/>
          <w:sz w:val="28"/>
        </w:rPr>
        <w:t>巴黎奧運的會徽</w:t>
      </w:r>
    </w:p>
    <w:bookmarkEnd w:id="3"/>
    <w:p w14:paraId="09B4FB28" w14:textId="0706676C" w:rsidR="004D697E" w:rsidRPr="00173788" w:rsidRDefault="009A702A" w:rsidP="00E600C8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/>
          <w:sz w:val="28"/>
        </w:rPr>
        <w:t>2024</w:t>
      </w:r>
      <w:r w:rsidRPr="00173788">
        <w:rPr>
          <w:rFonts w:ascii="Times New Roman" w:eastAsia="標楷體" w:hAnsi="Times New Roman" w:cs="Times New Roman" w:hint="eastAsia"/>
          <w:sz w:val="28"/>
        </w:rPr>
        <w:t>年巴黎奧運會會徽設計融合了金牌、聖火以及瑪麗安娜的臉部輪廓形象。</w:t>
      </w:r>
    </w:p>
    <w:p w14:paraId="1397D77D" w14:textId="38F1211E" w:rsidR="004D697E" w:rsidRPr="00173788" w:rsidRDefault="009A702A" w:rsidP="004D697E">
      <w:pPr>
        <w:pStyle w:val="aa"/>
        <w:numPr>
          <w:ilvl w:val="0"/>
          <w:numId w:val="21"/>
        </w:numPr>
        <w:spacing w:beforeLines="30" w:before="108" w:afterLines="30" w:after="108" w:line="460" w:lineRule="exact"/>
        <w:ind w:leftChars="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金色圓形：象徵金牌與奧林匹克精神。</w:t>
      </w:r>
    </w:p>
    <w:p w14:paraId="4332A2FD" w14:textId="31543B6A" w:rsidR="004D697E" w:rsidRPr="00173788" w:rsidRDefault="009A702A" w:rsidP="004D697E">
      <w:pPr>
        <w:pStyle w:val="aa"/>
        <w:numPr>
          <w:ilvl w:val="0"/>
          <w:numId w:val="21"/>
        </w:numPr>
        <w:spacing w:beforeLines="30" w:before="108" w:afterLines="30" w:after="108" w:line="460" w:lineRule="exact"/>
        <w:ind w:leftChars="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火焰形狀：代表奧運聖火和奧林匹克運動會的熱情。</w:t>
      </w:r>
    </w:p>
    <w:p w14:paraId="08A38FD1" w14:textId="2A5AD796" w:rsidR="004D697E" w:rsidRPr="00173788" w:rsidRDefault="00173788" w:rsidP="004D697E">
      <w:pPr>
        <w:pStyle w:val="aa"/>
        <w:numPr>
          <w:ilvl w:val="0"/>
          <w:numId w:val="21"/>
        </w:numPr>
        <w:spacing w:beforeLines="30" w:before="108" w:afterLines="30" w:after="108" w:line="4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15A050" wp14:editId="43F8ECE7">
                <wp:simplePos x="0" y="0"/>
                <wp:positionH relativeFrom="margin">
                  <wp:posOffset>-276225</wp:posOffset>
                </wp:positionH>
                <wp:positionV relativeFrom="paragraph">
                  <wp:posOffset>9525</wp:posOffset>
                </wp:positionV>
                <wp:extent cx="6210300" cy="89725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972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671B2" id="矩形 3" o:spid="_x0000_s1026" style="position:absolute;margin-left:-21.75pt;margin-top:.75pt;width:489pt;height:706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" filled="f" strokecolor="#1f4d78 [1604]" strokeweight="1.5pt">
                <w10:wrap anchorx="margin"/>
              </v:rect>
            </w:pict>
          </mc:Fallback>
        </mc:AlternateConten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瑪麗安娜的面孔：瑪麗安娜是法國</w:t>
      </w:r>
      <w:r w:rsidR="00D872ED" w:rsidRPr="00173788">
        <w:rPr>
          <w:rFonts w:ascii="Times New Roman" w:eastAsia="標楷體" w:hAnsi="Times New Roman" w:cs="Times New Roman" w:hint="eastAsia"/>
          <w:sz w:val="28"/>
        </w:rPr>
        <w:t>革命</w: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的</w:t>
      </w:r>
      <w:r w:rsidR="00D872ED" w:rsidRPr="00173788">
        <w:rPr>
          <w:rFonts w:ascii="Times New Roman" w:eastAsia="標楷體" w:hAnsi="Times New Roman" w:cs="Times New Roman" w:hint="eastAsia"/>
          <w:sz w:val="28"/>
        </w:rPr>
        <w:t>精神</w: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象徵，代表自由平等。</w:t>
      </w:r>
    </w:p>
    <w:p w14:paraId="0F323AFB" w14:textId="0C04AC83" w:rsidR="00E55589" w:rsidRDefault="008E4F38" w:rsidP="00E55589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</w:rPr>
      </w:pPr>
      <w:r w:rsidRPr="00173788">
        <w:rPr>
          <w:rFonts w:ascii="新細明體" w:eastAsia="新細明體" w:hAnsi="新細明體" w:cs="新細明體"/>
          <w:noProof/>
          <w:kern w:val="0"/>
          <w:sz w:val="28"/>
          <w:szCs w:val="24"/>
        </w:rPr>
        <w:drawing>
          <wp:anchor distT="0" distB="0" distL="114300" distR="114300" simplePos="0" relativeHeight="251698176" behindDoc="0" locked="0" layoutInCell="1" allowOverlap="1" wp14:anchorId="0EE8218C" wp14:editId="4E6DEF64">
            <wp:simplePos x="0" y="0"/>
            <wp:positionH relativeFrom="margin">
              <wp:posOffset>2864485</wp:posOffset>
            </wp:positionH>
            <wp:positionV relativeFrom="paragraph">
              <wp:posOffset>708025</wp:posOffset>
            </wp:positionV>
            <wp:extent cx="2951480" cy="1906270"/>
            <wp:effectExtent l="0" t="0" r="1270" b="0"/>
            <wp:wrapTopAndBottom/>
            <wp:docPr id="1" name="圖片 1" descr="H:\09校外社群\24深耕每月專題任務\202407巴黎奧運\2024年巴黎奧運會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9校外社群\24深耕每月專題任務\202407巴黎奧運\2024年巴黎奧運會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13"/>
                    <a:stretch/>
                  </pic:blipFill>
                  <pic:spPr bwMode="auto">
                    <a:xfrm>
                      <a:off x="0" y="0"/>
                      <a:ext cx="295148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巴黎曾在</w:t>
      </w:r>
      <w:r w:rsidR="009A702A" w:rsidRPr="00173788">
        <w:rPr>
          <w:rFonts w:ascii="Times New Roman" w:eastAsia="標楷體" w:hAnsi="Times New Roman" w:cs="Times New Roman"/>
          <w:sz w:val="28"/>
        </w:rPr>
        <w:t>1900</w: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年舉辦奧運，當時首次有女性運動員參加，時隔一百年後再次舉辦奧運，法國以瑪麗安娜彰顯女性，呼應性別平權。</w:t>
      </w:r>
    </w:p>
    <w:p w14:paraId="3C5990EA" w14:textId="13D36E95" w:rsidR="00E600C8" w:rsidRPr="00173788" w:rsidRDefault="008E4F38" w:rsidP="00FB0E45">
      <w:pPr>
        <w:spacing w:beforeLines="30" w:before="108" w:afterLines="30" w:after="108" w:line="460" w:lineRule="exact"/>
        <w:ind w:firstLineChars="200" w:firstLine="440"/>
        <w:jc w:val="right"/>
        <w:rPr>
          <w:rFonts w:ascii="微軟正黑體" w:eastAsia="微軟正黑體" w:hAnsi="微軟正黑體" w:cs="Times New Roman"/>
          <w:sz w:val="22"/>
          <w:szCs w:val="20"/>
        </w:rPr>
      </w:pPr>
      <w:r w:rsidRPr="00173788">
        <w:rPr>
          <w:rFonts w:ascii="微軟正黑體" w:eastAsia="微軟正黑體" w:hAnsi="微軟正黑體" w:cs="Times New Roman" w:hint="eastAsia"/>
          <w:sz w:val="22"/>
          <w:szCs w:val="20"/>
        </w:rPr>
        <w:t>（</w:t>
      </w:r>
      <w:r w:rsidR="00670C5E" w:rsidRPr="00173788">
        <w:rPr>
          <w:rFonts w:ascii="微軟正黑體" w:eastAsia="微軟正黑體" w:hAnsi="微軟正黑體" w:cs="Times New Roman" w:hint="eastAsia"/>
          <w:sz w:val="22"/>
          <w:szCs w:val="20"/>
        </w:rPr>
        <w:t>會徽</w:t>
      </w:r>
      <w:r w:rsidRPr="00173788">
        <w:rPr>
          <w:rFonts w:ascii="微軟正黑體" w:eastAsia="微軟正黑體" w:hAnsi="微軟正黑體" w:cs="Times New Roman" w:hint="eastAsia"/>
          <w:sz w:val="22"/>
          <w:szCs w:val="20"/>
        </w:rPr>
        <w:t>圖片來源：巴黎奧運官方網站）</w:t>
      </w:r>
    </w:p>
    <w:p w14:paraId="6BC0FA26" w14:textId="60E71D27" w:rsidR="002D60F0" w:rsidRPr="00173788" w:rsidRDefault="009A702A" w:rsidP="00FB0E45">
      <w:pPr>
        <w:spacing w:beforeLines="100" w:before="360" w:afterLines="50" w:after="180" w:line="460" w:lineRule="exact"/>
        <w:rPr>
          <w:rFonts w:ascii="Times New Roman" w:eastAsia="標楷體" w:hAnsi="Times New Roman" w:cs="Times New Roman"/>
          <w:color w:val="FF0000"/>
          <w:sz w:val="28"/>
        </w:rPr>
      </w:pPr>
      <w:r w:rsidRPr="00173788">
        <w:rPr>
          <w:rFonts w:ascii="Times New Roman" w:eastAsia="標楷體" w:hAnsi="Times New Roman" w:cs="Times New Roman" w:hint="eastAsia"/>
          <w:color w:val="FF0000"/>
          <w:sz w:val="28"/>
        </w:rPr>
        <w:t>巴黎奧運吉祥物</w:t>
      </w:r>
      <w:r w:rsidR="00B14624" w:rsidRPr="00173788">
        <w:rPr>
          <w:rFonts w:ascii="Times New Roman" w:eastAsia="標楷體" w:hAnsi="Times New Roman" w:cs="Times New Roman" w:hint="eastAsia"/>
          <w:color w:val="FF0000"/>
          <w:sz w:val="28"/>
        </w:rPr>
        <w:t>弗里吉</w:t>
      </w:r>
      <w:r w:rsidRPr="00173788">
        <w:rPr>
          <w:rFonts w:ascii="Times New Roman" w:eastAsia="標楷體" w:hAnsi="Times New Roman" w:cs="Times New Roman"/>
          <w:color w:val="FF0000"/>
          <w:sz w:val="28"/>
        </w:rPr>
        <w:t xml:space="preserve"> </w:t>
      </w:r>
      <w:r w:rsidR="00B14624" w:rsidRPr="00173788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 w:rsidRPr="00173788">
        <w:rPr>
          <w:rFonts w:ascii="Times New Roman" w:eastAsia="標楷體" w:hAnsi="Times New Roman" w:cs="Times New Roman"/>
          <w:color w:val="FF0000"/>
          <w:sz w:val="28"/>
        </w:rPr>
        <w:t>Phryges</w:t>
      </w:r>
      <w:r w:rsidR="00B14624" w:rsidRPr="00173788">
        <w:rPr>
          <w:rFonts w:ascii="Times New Roman" w:eastAsia="標楷體" w:hAnsi="Times New Roman" w:cs="Times New Roman" w:hint="eastAsia"/>
          <w:color w:val="FF0000"/>
          <w:sz w:val="28"/>
        </w:rPr>
        <w:t>)</w:t>
      </w:r>
    </w:p>
    <w:p w14:paraId="760637EC" w14:textId="1BBA43F9" w:rsidR="002D60F0" w:rsidRPr="00173788" w:rsidRDefault="00B14624" w:rsidP="002D60F0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弗里吉</w: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帽是一種法國特色服飾，象徵著自由。從古代開始，幾個世紀以來</w:t>
      </w:r>
      <w:r w:rsidR="00AC017A" w:rsidRPr="00173788">
        <w:rPr>
          <w:rFonts w:ascii="Times New Roman" w:eastAsia="標楷體" w:hAnsi="Times New Roman" w:cs="Times New Roman" w:hint="eastAsia"/>
          <w:sz w:val="28"/>
        </w:rPr>
        <w:t>弗里吉</w: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帽一直是法國歷史的一部分。</w:t>
      </w:r>
      <w:r w:rsidRPr="00173788">
        <w:rPr>
          <w:rFonts w:ascii="Times New Roman" w:eastAsia="標楷體" w:hAnsi="Times New Roman" w:cs="Times New Roman" w:hint="eastAsia"/>
          <w:sz w:val="28"/>
        </w:rPr>
        <w:t>弗里吉</w: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帽曾在拉丁美洲的某些旗幟上出現過，後來在法國的革命</w:t>
      </w:r>
      <w:r w:rsidR="00AC017A" w:rsidRPr="00173788">
        <w:rPr>
          <w:rFonts w:ascii="Times New Roman" w:eastAsia="標楷體" w:hAnsi="Times New Roman" w:cs="Times New Roman" w:hint="eastAsia"/>
          <w:sz w:val="28"/>
        </w:rPr>
        <w:t>者間</w: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流行起來，現在它</w:t>
      </w:r>
      <w:bookmarkStart w:id="4" w:name="_Hlk170450081"/>
      <w:r w:rsidR="009A702A" w:rsidRPr="00173788">
        <w:rPr>
          <w:rFonts w:ascii="Times New Roman" w:eastAsia="標楷體" w:hAnsi="Times New Roman" w:cs="Times New Roman" w:hint="eastAsia"/>
          <w:sz w:val="28"/>
        </w:rPr>
        <w:t>已成為法國家喻戶曉的物品</w:t>
      </w:r>
      <w:bookmarkEnd w:id="4"/>
      <w:r w:rsidR="009A702A" w:rsidRPr="00173788">
        <w:rPr>
          <w:rFonts w:ascii="Times New Roman" w:eastAsia="標楷體" w:hAnsi="Times New Roman" w:cs="Times New Roman" w:hint="eastAsia"/>
          <w:sz w:val="28"/>
        </w:rPr>
        <w:t>。作為革命、法蘭西共和國和自由的象徵，</w:t>
      </w:r>
      <w:r w:rsidRPr="00173788">
        <w:rPr>
          <w:rFonts w:ascii="Times New Roman" w:eastAsia="標楷體" w:hAnsi="Times New Roman" w:cs="Times New Roman" w:hint="eastAsia"/>
          <w:sz w:val="28"/>
        </w:rPr>
        <w:t>弗里吉</w: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帽隨處可見。</w:t>
      </w:r>
    </w:p>
    <w:p w14:paraId="4C4FA5DA" w14:textId="0088ACD1" w:rsidR="00FB0E45" w:rsidRPr="00173788" w:rsidRDefault="00FB0E45" w:rsidP="00FB0E45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noProof/>
          <w:sz w:val="28"/>
        </w:rPr>
        <w:drawing>
          <wp:anchor distT="0" distB="0" distL="114300" distR="114300" simplePos="0" relativeHeight="251699200" behindDoc="0" locked="0" layoutInCell="1" allowOverlap="1" wp14:anchorId="3EF75D84" wp14:editId="421365A4">
            <wp:simplePos x="0" y="0"/>
            <wp:positionH relativeFrom="margin">
              <wp:posOffset>3000375</wp:posOffset>
            </wp:positionH>
            <wp:positionV relativeFrom="paragraph">
              <wp:posOffset>1526540</wp:posOffset>
            </wp:positionV>
            <wp:extent cx="2962275" cy="1666240"/>
            <wp:effectExtent l="0" t="0" r="9525" b="0"/>
            <wp:wrapTopAndBottom/>
            <wp:docPr id="93771753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17537" name="圖片 9377175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本屆巴黎奧運會宣傳大使「</w:t>
      </w:r>
      <w:r w:rsidR="00B14624" w:rsidRPr="00173788">
        <w:rPr>
          <w:rFonts w:ascii="Times New Roman" w:eastAsia="標楷體" w:hAnsi="Times New Roman" w:cs="Times New Roman" w:hint="eastAsia"/>
          <w:sz w:val="28"/>
        </w:rPr>
        <w:t>弗里吉</w:t>
      </w:r>
      <w:r w:rsidR="009A702A" w:rsidRPr="00173788">
        <w:rPr>
          <w:rFonts w:ascii="Times New Roman" w:eastAsia="標楷體" w:hAnsi="Times New Roman" w:cs="Times New Roman"/>
          <w:sz w:val="28"/>
        </w:rPr>
        <w:t xml:space="preserve"> </w:t>
      </w:r>
      <w:r w:rsidRPr="00173788">
        <w:rPr>
          <w:rFonts w:ascii="Times New Roman" w:eastAsia="標楷體" w:hAnsi="Times New Roman" w:cs="Times New Roman" w:hint="eastAsia"/>
          <w:sz w:val="28"/>
        </w:rPr>
        <w:t>」</w: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身穿法國國旗藍、白、紅三色組成的服裝，胸前有金色的巴黎會徽</w:t>
      </w:r>
      <w:r w:rsidR="00B36051" w:rsidRPr="00173788">
        <w:rPr>
          <w:rFonts w:ascii="Times New Roman" w:eastAsia="標楷體" w:hAnsi="Times New Roman" w:cs="Times New Roman" w:hint="eastAsia"/>
          <w:sz w:val="28"/>
        </w:rPr>
        <w:t>標幟</w: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。兩隻紅色的吉祥物</w:t>
      </w:r>
      <w:r w:rsidR="00B14624" w:rsidRPr="00173788">
        <w:rPr>
          <w:rFonts w:ascii="Times New Roman" w:eastAsia="標楷體" w:hAnsi="Times New Roman" w:cs="Times New Roman" w:hint="eastAsia"/>
          <w:sz w:val="28"/>
        </w:rPr>
        <w:t>弗里吉</w: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分別代表奧運與帕奧，佩戴著奔跑用的義肢，在奧運歷史上，巴黎將首次在</w:t>
      </w:r>
      <w:r w:rsidR="00D872ED" w:rsidRPr="00173788">
        <w:rPr>
          <w:rFonts w:ascii="Times New Roman" w:eastAsia="標楷體" w:hAnsi="Times New Roman" w:cs="Times New Roman" w:hint="eastAsia"/>
          <w:sz w:val="28"/>
        </w:rPr>
        <w:t>夏</w:t>
      </w:r>
      <w:r w:rsidR="009A702A" w:rsidRPr="00173788">
        <w:rPr>
          <w:rFonts w:ascii="Times New Roman" w:eastAsia="標楷體" w:hAnsi="Times New Roman" w:cs="Times New Roman" w:hint="eastAsia"/>
          <w:sz w:val="28"/>
        </w:rPr>
        <w:t>奧和帕奧上使用相同的會徽，以同樣的熱情、同樣的決心和同樣的野心迎接這兩場賽事。</w:t>
      </w:r>
    </w:p>
    <w:p w14:paraId="30A8D32A" w14:textId="15720C3E" w:rsidR="00FB0E45" w:rsidRPr="00173788" w:rsidRDefault="00FB0E45" w:rsidP="00173788">
      <w:pPr>
        <w:spacing w:beforeLines="30" w:before="108" w:afterLines="30" w:after="108" w:line="460" w:lineRule="exact"/>
        <w:ind w:firstLineChars="200" w:firstLine="440"/>
        <w:jc w:val="right"/>
        <w:rPr>
          <w:rFonts w:ascii="微軟正黑體" w:eastAsia="微軟正黑體" w:hAnsi="微軟正黑體" w:cs="Times New Roman"/>
          <w:sz w:val="22"/>
          <w:szCs w:val="20"/>
        </w:rPr>
      </w:pPr>
      <w:r w:rsidRPr="00173788">
        <w:rPr>
          <w:rFonts w:ascii="微軟正黑體" w:eastAsia="微軟正黑體" w:hAnsi="微軟正黑體" w:cs="Times New Roman" w:hint="eastAsia"/>
          <w:sz w:val="22"/>
          <w:szCs w:val="20"/>
        </w:rPr>
        <w:t>（</w:t>
      </w:r>
      <w:r w:rsidR="00670C5E" w:rsidRPr="00173788">
        <w:rPr>
          <w:rFonts w:ascii="微軟正黑體" w:eastAsia="微軟正黑體" w:hAnsi="微軟正黑體" w:cs="Times New Roman" w:hint="eastAsia"/>
          <w:sz w:val="22"/>
          <w:szCs w:val="20"/>
        </w:rPr>
        <w:t>吉祥物</w:t>
      </w:r>
      <w:r w:rsidRPr="00173788">
        <w:rPr>
          <w:rFonts w:ascii="微軟正黑體" w:eastAsia="微軟正黑體" w:hAnsi="微軟正黑體" w:cs="Times New Roman" w:hint="eastAsia"/>
          <w:sz w:val="22"/>
          <w:szCs w:val="20"/>
        </w:rPr>
        <w:t>圖片來源：巴黎奧運官方網站）</w:t>
      </w:r>
    </w:p>
    <w:p w14:paraId="53DB3F73" w14:textId="13736C90" w:rsidR="00681A4D" w:rsidRPr="00173788" w:rsidRDefault="00173788" w:rsidP="008F654B">
      <w:pPr>
        <w:spacing w:beforeLines="30" w:before="108" w:afterLines="30" w:after="108" w:line="460" w:lineRule="exact"/>
        <w:rPr>
          <w:rFonts w:ascii="Times New Roman" w:eastAsia="標楷體" w:hAnsi="Times New Roman" w:cs="Times New Roman"/>
          <w:color w:val="FF0000"/>
          <w:sz w:val="28"/>
        </w:rPr>
      </w:pP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188C68" wp14:editId="2DEDF944">
                <wp:simplePos x="0" y="0"/>
                <wp:positionH relativeFrom="margin">
                  <wp:posOffset>-247650</wp:posOffset>
                </wp:positionH>
                <wp:positionV relativeFrom="paragraph">
                  <wp:posOffset>0</wp:posOffset>
                </wp:positionV>
                <wp:extent cx="6210300" cy="89725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972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75DC" id="矩形 4" o:spid="_x0000_s1026" style="position:absolute;margin-left:-19.5pt;margin-top:0;width:489pt;height:706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" filled="f" strokecolor="#1f4d78 [1604]" strokeweight="1.5pt">
                <w10:wrap anchorx="margin"/>
              </v:rect>
            </w:pict>
          </mc:Fallback>
        </mc:AlternateContent>
      </w:r>
      <w:r w:rsidR="009A702A" w:rsidRPr="00173788">
        <w:rPr>
          <w:rFonts w:ascii="Times New Roman" w:eastAsia="標楷體" w:hAnsi="Times New Roman" w:cs="Times New Roman" w:hint="eastAsia"/>
          <w:color w:val="FF0000"/>
          <w:sz w:val="28"/>
        </w:rPr>
        <w:t>開幕式移師塞納河舉行</w:t>
      </w:r>
    </w:p>
    <w:p w14:paraId="740504DF" w14:textId="09D51EB3" w:rsidR="00681A4D" w:rsidRPr="00173788" w:rsidRDefault="009A702A" w:rsidP="00681A4D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奧運有史以來第一次，開幕式將不在運動主場館舉行，今年將由一百多艘船，載著近萬名選手進場，沿著巴黎塞納河，穿越巴黎市中心，接受河岸邊數十萬名觀眾歡呼，這將會是奧運歷史上最精彩的開幕典禮之一。</w:t>
      </w:r>
    </w:p>
    <w:p w14:paraId="68FB6E05" w14:textId="091143D6" w:rsidR="00AC3D57" w:rsidRPr="00173788" w:rsidRDefault="00AC3D57" w:rsidP="00AC3D57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開幕式以運動員為核心，運動員是整場開幕式的焦點。巴黎奧運會將打破傳統慣例，以運動員入場儀式拉開序幕，開幕式進行</w:t>
      </w:r>
      <w:r w:rsidR="0010041E" w:rsidRPr="00173788">
        <w:rPr>
          <w:rFonts w:ascii="Times New Roman" w:eastAsia="標楷體" w:hAnsi="Times New Roman" w:cs="Times New Roman" w:hint="eastAsia"/>
          <w:sz w:val="28"/>
        </w:rPr>
        <w:t>的</w:t>
      </w:r>
      <w:r w:rsidRPr="00173788">
        <w:rPr>
          <w:rFonts w:ascii="Times New Roman" w:eastAsia="標楷體" w:hAnsi="Times New Roman" w:cs="Times New Roman" w:hint="eastAsia"/>
          <w:sz w:val="28"/>
        </w:rPr>
        <w:t>過程中，運動員將多次登上舞臺，</w:t>
      </w:r>
      <w:r w:rsidR="0010041E" w:rsidRPr="00173788">
        <w:rPr>
          <w:rFonts w:ascii="Times New Roman" w:eastAsia="標楷體" w:hAnsi="Times New Roman" w:cs="Times New Roman" w:hint="eastAsia"/>
          <w:sz w:val="28"/>
        </w:rPr>
        <w:t>實踐</w:t>
      </w:r>
      <w:r w:rsidRPr="00173788">
        <w:rPr>
          <w:rFonts w:ascii="新細明體" w:eastAsia="新細明體" w:hAnsi="新細明體" w:cs="Times New Roman" w:hint="eastAsia"/>
          <w:sz w:val="28"/>
        </w:rPr>
        <w:t>「</w:t>
      </w:r>
      <w:r w:rsidRPr="00173788">
        <w:rPr>
          <w:rFonts w:ascii="Times New Roman" w:eastAsia="標楷體" w:hAnsi="Times New Roman" w:cs="Times New Roman" w:hint="eastAsia"/>
          <w:sz w:val="28"/>
        </w:rPr>
        <w:t>由運動員舉辦、為運動員舉辦奧運會</w:t>
      </w:r>
      <w:r w:rsidRPr="00173788">
        <w:rPr>
          <w:rFonts w:ascii="新細明體" w:eastAsia="新細明體" w:hAnsi="新細明體" w:cs="Times New Roman" w:hint="eastAsia"/>
          <w:sz w:val="28"/>
        </w:rPr>
        <w:t>」</w:t>
      </w:r>
      <w:r w:rsidRPr="00173788">
        <w:rPr>
          <w:rFonts w:ascii="Times New Roman" w:eastAsia="標楷體" w:hAnsi="Times New Roman" w:cs="Times New Roman" w:hint="eastAsia"/>
          <w:sz w:val="28"/>
        </w:rPr>
        <w:t>的宗旨。</w:t>
      </w:r>
    </w:p>
    <w:p w14:paraId="0E2B1CD0" w14:textId="70967378" w:rsidR="00681A4D" w:rsidRPr="00173788" w:rsidRDefault="009A702A" w:rsidP="008F654B">
      <w:pPr>
        <w:spacing w:beforeLines="30" w:before="108" w:afterLines="30" w:after="108" w:line="460" w:lineRule="exact"/>
        <w:rPr>
          <w:rFonts w:ascii="Times New Roman" w:eastAsia="標楷體" w:hAnsi="Times New Roman" w:cs="Times New Roman"/>
          <w:color w:val="FF0000"/>
          <w:sz w:val="28"/>
        </w:rPr>
      </w:pPr>
      <w:r w:rsidRPr="00173788">
        <w:rPr>
          <w:rFonts w:ascii="Times New Roman" w:eastAsia="標楷體" w:hAnsi="Times New Roman" w:cs="Times New Roman" w:hint="eastAsia"/>
          <w:color w:val="FF0000"/>
          <w:sz w:val="28"/>
        </w:rPr>
        <w:t>承襲環保減碳的理念</w:t>
      </w:r>
    </w:p>
    <w:p w14:paraId="62DC8F4A" w14:textId="10951253" w:rsidR="00FA3D77" w:rsidRPr="00173788" w:rsidRDefault="009A702A" w:rsidP="002A7FC6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舉辦奧運除了帶來可觀的經濟利益，主辦國也希望能為社會與環境負責，在賽事以外，</w:t>
      </w:r>
      <w:r w:rsidR="0010041E" w:rsidRPr="00173788">
        <w:rPr>
          <w:rFonts w:ascii="Times New Roman" w:eastAsia="標楷體" w:hAnsi="Times New Roman" w:cs="Times New Roman" w:hint="eastAsia"/>
          <w:sz w:val="28"/>
        </w:rPr>
        <w:t>也</w:t>
      </w:r>
      <w:r w:rsidRPr="00173788">
        <w:rPr>
          <w:rFonts w:ascii="Times New Roman" w:eastAsia="標楷體" w:hAnsi="Times New Roman" w:cs="Times New Roman" w:hint="eastAsia"/>
          <w:sz w:val="28"/>
        </w:rPr>
        <w:t>為當地帶來長遠的影響。因此，在活動規劃時，就相當重視社會、環境與經濟的責任。</w:t>
      </w:r>
    </w:p>
    <w:p w14:paraId="6B58C5C7" w14:textId="4DF78B62" w:rsidR="00FA4116" w:rsidRPr="00173788" w:rsidRDefault="009A702A" w:rsidP="00FA3D77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巴黎將證明一場國際運動賽事，可以不造成地球額外的負擔。本屆巴黎奧運將承襲東京奧運「環保減碳」的理念，達到比</w:t>
      </w:r>
      <w:r w:rsidRPr="00173788">
        <w:rPr>
          <w:rFonts w:ascii="Times New Roman" w:eastAsia="標楷體" w:hAnsi="Times New Roman" w:cs="Times New Roman"/>
          <w:sz w:val="28"/>
        </w:rPr>
        <w:t xml:space="preserve"> 2012</w:t>
      </w:r>
      <w:r w:rsidRPr="00173788">
        <w:rPr>
          <w:rFonts w:ascii="Times New Roman" w:eastAsia="標楷體" w:hAnsi="Times New Roman" w:cs="Times New Roman" w:hint="eastAsia"/>
          <w:sz w:val="28"/>
        </w:rPr>
        <w:t>年倫敦奧運減少</w:t>
      </w:r>
      <w:r w:rsidRPr="00173788">
        <w:rPr>
          <w:rFonts w:ascii="Times New Roman" w:eastAsia="標楷體" w:hAnsi="Times New Roman" w:cs="Times New Roman"/>
          <w:sz w:val="28"/>
        </w:rPr>
        <w:t xml:space="preserve"> 55% </w:t>
      </w:r>
      <w:r w:rsidRPr="00173788">
        <w:rPr>
          <w:rFonts w:ascii="Times New Roman" w:eastAsia="標楷體" w:hAnsi="Times New Roman" w:cs="Times New Roman" w:hint="eastAsia"/>
          <w:sz w:val="28"/>
        </w:rPr>
        <w:t>的碳足跡目標。</w:t>
      </w:r>
    </w:p>
    <w:p w14:paraId="5E6460DB" w14:textId="0C422436" w:rsidR="002A7FC6" w:rsidRPr="00173788" w:rsidRDefault="009A702A" w:rsidP="002A7FC6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這次</w:t>
      </w:r>
      <w:r w:rsidR="00D872ED" w:rsidRPr="00173788">
        <w:rPr>
          <w:rFonts w:ascii="Times New Roman" w:eastAsia="標楷體" w:hAnsi="Times New Roman" w:cs="Times New Roman" w:hint="eastAsia"/>
          <w:sz w:val="28"/>
        </w:rPr>
        <w:t>主辦方</w:t>
      </w:r>
      <w:r w:rsidRPr="00173788">
        <w:rPr>
          <w:rFonts w:ascii="Times New Roman" w:eastAsia="標楷體" w:hAnsi="Times New Roman" w:cs="Times New Roman" w:hint="eastAsia"/>
          <w:sz w:val="28"/>
        </w:rPr>
        <w:t>決定打破傳統不蓋新場館，而是大量使用城市現有的體育場館，並且在巴黎各個地標旁，搭建臨時場地，包含艾菲爾鐵塔前、戰神廣場</w:t>
      </w:r>
      <w:r w:rsidRPr="00173788">
        <w:rPr>
          <w:rFonts w:ascii="新細明體" w:eastAsia="新細明體" w:hAnsi="新細明體" w:cs="Times New Roman" w:hint="eastAsia"/>
          <w:sz w:val="28"/>
        </w:rPr>
        <w:t>、</w:t>
      </w:r>
      <w:r w:rsidRPr="00173788">
        <w:rPr>
          <w:rFonts w:ascii="Times New Roman" w:eastAsia="標楷體" w:hAnsi="Times New Roman" w:cs="Times New Roman" w:hint="eastAsia"/>
          <w:sz w:val="28"/>
        </w:rPr>
        <w:t>巴黎</w:t>
      </w:r>
      <w:r w:rsidR="002D60F0" w:rsidRPr="00173788">
        <w:rPr>
          <w:rFonts w:ascii="Times New Roman" w:eastAsia="標楷體" w:hAnsi="Times New Roman" w:cs="Times New Roman" w:hint="eastAsia"/>
          <w:sz w:val="28"/>
        </w:rPr>
        <w:t>大皇宮、凡爾賽宮等地。</w:t>
      </w:r>
    </w:p>
    <w:p w14:paraId="337CA0BE" w14:textId="77777777" w:rsidR="0010041E" w:rsidRPr="00173788" w:rsidRDefault="002D60F0" w:rsidP="00FA3D77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巴黎奧運</w:t>
      </w:r>
      <w:r w:rsidRPr="00173788">
        <w:rPr>
          <w:rFonts w:ascii="Times New Roman" w:eastAsia="標楷體" w:hAnsi="Times New Roman" w:cs="Times New Roman"/>
          <w:sz w:val="28"/>
        </w:rPr>
        <w:t>95%</w:t>
      </w:r>
      <w:r w:rsidRPr="00173788">
        <w:rPr>
          <w:rFonts w:ascii="Times New Roman" w:eastAsia="標楷體" w:hAnsi="Times New Roman" w:cs="Times New Roman" w:hint="eastAsia"/>
          <w:sz w:val="28"/>
        </w:rPr>
        <w:t>的競賽場地是既有的，選手村也是綠建築，</w:t>
      </w:r>
      <w:r w:rsidRPr="00173788">
        <w:rPr>
          <w:rFonts w:ascii="Times New Roman" w:eastAsia="標楷體" w:hAnsi="Times New Roman" w:cs="Times New Roman"/>
          <w:sz w:val="28"/>
        </w:rPr>
        <w:t>100%</w:t>
      </w:r>
      <w:r w:rsidRPr="00173788">
        <w:rPr>
          <w:rFonts w:ascii="Times New Roman" w:eastAsia="標楷體" w:hAnsi="Times New Roman" w:cs="Times New Roman" w:hint="eastAsia"/>
          <w:sz w:val="28"/>
        </w:rPr>
        <w:t>使用再生能源，產生零廢棄物，未來可以轉型變成住宅與公共活動區域，預估可以容納</w:t>
      </w:r>
      <w:r w:rsidRPr="00173788">
        <w:rPr>
          <w:rFonts w:ascii="Times New Roman" w:eastAsia="標楷體" w:hAnsi="Times New Roman" w:cs="Times New Roman"/>
          <w:sz w:val="28"/>
        </w:rPr>
        <w:t>2200</w:t>
      </w:r>
      <w:r w:rsidRPr="00173788">
        <w:rPr>
          <w:rFonts w:ascii="Times New Roman" w:eastAsia="標楷體" w:hAnsi="Times New Roman" w:cs="Times New Roman" w:hint="eastAsia"/>
          <w:sz w:val="28"/>
        </w:rPr>
        <w:t>戶家庭、學生宿舍或銀髮老人的住宅。</w:t>
      </w:r>
    </w:p>
    <w:p w14:paraId="3FC53C0C" w14:textId="35106B9D" w:rsidR="00A52155" w:rsidRPr="00173788" w:rsidRDefault="0010041E" w:rsidP="00FA3D77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除此之</w:t>
      </w:r>
      <w:r w:rsidR="002D60F0" w:rsidRPr="00173788">
        <w:rPr>
          <w:rFonts w:ascii="Times New Roman" w:eastAsia="標楷體" w:hAnsi="Times New Roman" w:cs="Times New Roman" w:hint="eastAsia"/>
          <w:sz w:val="28"/>
        </w:rPr>
        <w:t>外，主辦方也透過精準規劃，儘可能減少人員移動，應用低碳的公共交通建設，讓選手和觀眾能在巴黎</w:t>
      </w:r>
      <w:r w:rsidR="002D60F0" w:rsidRPr="00173788">
        <w:rPr>
          <w:rFonts w:ascii="新細明體" w:eastAsia="新細明體" w:hAnsi="新細明體" w:cs="Times New Roman" w:hint="eastAsia"/>
          <w:sz w:val="28"/>
        </w:rPr>
        <w:t>「</w:t>
      </w:r>
      <w:r w:rsidR="002D60F0" w:rsidRPr="00173788">
        <w:rPr>
          <w:rFonts w:ascii="Times New Roman" w:eastAsia="標楷體" w:hAnsi="Times New Roman" w:cs="Times New Roman" w:hint="eastAsia"/>
          <w:sz w:val="28"/>
        </w:rPr>
        <w:t>市中心</w:t>
      </w:r>
      <w:r w:rsidR="002D60F0" w:rsidRPr="00173788">
        <w:rPr>
          <w:rFonts w:ascii="新細明體" w:eastAsia="新細明體" w:hAnsi="新細明體" w:cs="Times New Roman" w:hint="eastAsia"/>
          <w:sz w:val="28"/>
        </w:rPr>
        <w:t>」</w:t>
      </w:r>
      <w:r w:rsidR="002D60F0" w:rsidRPr="00173788">
        <w:rPr>
          <w:rFonts w:ascii="Times New Roman" w:eastAsia="標楷體" w:hAnsi="Times New Roman" w:cs="Times New Roman" w:hint="eastAsia"/>
          <w:sz w:val="28"/>
        </w:rPr>
        <w:t>參賽或觀賽，不必舟車勞頓。</w:t>
      </w:r>
    </w:p>
    <w:p w14:paraId="23978ADF" w14:textId="51FD2D84" w:rsidR="00FB0E45" w:rsidRDefault="00FB0E45" w:rsidP="00FB0E45">
      <w:pPr>
        <w:spacing w:beforeLines="30" w:before="108" w:afterLines="30" w:after="108" w:line="460" w:lineRule="exact"/>
        <w:rPr>
          <w:rFonts w:ascii="Times New Roman" w:eastAsia="標楷體" w:hAnsi="Times New Roman" w:cs="Times New Roman"/>
        </w:rPr>
      </w:pPr>
    </w:p>
    <w:p w14:paraId="78C805BB" w14:textId="2C90BC8A" w:rsidR="0010041E" w:rsidRDefault="0010041E" w:rsidP="00FB0E45">
      <w:pPr>
        <w:spacing w:beforeLines="30" w:before="108" w:afterLines="30" w:after="108" w:line="460" w:lineRule="exact"/>
        <w:rPr>
          <w:rFonts w:ascii="Times New Roman" w:eastAsia="標楷體" w:hAnsi="Times New Roman" w:cs="Times New Roman"/>
        </w:rPr>
      </w:pPr>
    </w:p>
    <w:p w14:paraId="346C0C9F" w14:textId="636DD9E8" w:rsidR="0010041E" w:rsidRPr="0010041E" w:rsidRDefault="0010041E" w:rsidP="00FB0E45">
      <w:pPr>
        <w:spacing w:beforeLines="30" w:before="108" w:afterLines="30" w:after="108" w:line="460" w:lineRule="exact"/>
        <w:rPr>
          <w:rFonts w:ascii="Times New Roman" w:eastAsia="標楷體" w:hAnsi="Times New Roman" w:cs="Times New Roman"/>
        </w:rPr>
      </w:pPr>
    </w:p>
    <w:p w14:paraId="0D820B2F" w14:textId="0583927D" w:rsidR="009A702A" w:rsidRPr="00173788" w:rsidRDefault="00FB0E45" w:rsidP="00FB0E45">
      <w:pPr>
        <w:spacing w:beforeLines="30" w:before="108" w:afterLines="30" w:after="108" w:line="460" w:lineRule="exact"/>
        <w:rPr>
          <w:rFonts w:ascii="Times New Roman" w:eastAsia="標楷體" w:hAnsi="Times New Roman" w:cs="Times New Roman"/>
          <w:sz w:val="28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lastRenderedPageBreak/>
        <w:t>參考資料：</w:t>
      </w:r>
    </w:p>
    <w:tbl>
      <w:tblPr>
        <w:tblStyle w:val="af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352"/>
      </w:tblGrid>
      <w:tr w:rsidR="00FA4116" w:rsidRPr="00954CA0" w14:paraId="72E8F93A" w14:textId="77777777" w:rsidTr="00173788">
        <w:tc>
          <w:tcPr>
            <w:tcW w:w="8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CD7A1" w14:textId="1BDE4051" w:rsidR="00FA4116" w:rsidRPr="00173788" w:rsidRDefault="00173788" w:rsidP="009A702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</w:t>
            </w:r>
          </w:p>
        </w:tc>
      </w:tr>
      <w:tr w:rsidR="00FA4116" w:rsidRPr="00954CA0" w14:paraId="1D2034A2" w14:textId="77777777" w:rsidTr="00173788">
        <w:tc>
          <w:tcPr>
            <w:tcW w:w="4148" w:type="dxa"/>
            <w:tcBorders>
              <w:top w:val="single" w:sz="4" w:space="0" w:color="auto"/>
            </w:tcBorders>
          </w:tcPr>
          <w:p w14:paraId="6EAE19AF" w14:textId="644E17D5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1896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雅典</w:t>
            </w:r>
          </w:p>
          <w:p w14:paraId="281C32E8" w14:textId="00BE98DA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1900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巴黎</w:t>
            </w:r>
          </w:p>
          <w:p w14:paraId="5CD9AA26" w14:textId="190445E9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1904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聖路易士</w:t>
            </w:r>
          </w:p>
          <w:p w14:paraId="256152AA" w14:textId="0CF18ABB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1908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倫敦</w:t>
            </w:r>
          </w:p>
          <w:p w14:paraId="21AD1BF3" w14:textId="05ECA401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1912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斯德哥爾摩</w:t>
            </w:r>
          </w:p>
          <w:p w14:paraId="09160B1A" w14:textId="401E8E94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1920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特衛普</w:t>
            </w:r>
          </w:p>
          <w:p w14:paraId="2DB4A569" w14:textId="2C2CA6D1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1924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巴黎</w:t>
            </w:r>
          </w:p>
          <w:p w14:paraId="063A7322" w14:textId="175230D0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1928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阿姆斯特丹</w:t>
            </w:r>
          </w:p>
          <w:p w14:paraId="0B5F857E" w14:textId="572AE562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1932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洛杉磯</w:t>
            </w:r>
          </w:p>
          <w:p w14:paraId="6A90F7B5" w14:textId="51D7FBC8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1936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柏林</w:t>
            </w:r>
          </w:p>
          <w:p w14:paraId="567BB8CA" w14:textId="64CE6C47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1948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倫敦</w:t>
            </w:r>
          </w:p>
          <w:p w14:paraId="636CF5A6" w14:textId="08A97651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1952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赫爾辛基</w:t>
            </w:r>
          </w:p>
          <w:p w14:paraId="6618BA18" w14:textId="2FEC3CF2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1956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墨爾本</w:t>
            </w:r>
          </w:p>
          <w:p w14:paraId="5DA80DEC" w14:textId="3C986BB1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1960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羅馬</w:t>
            </w:r>
          </w:p>
          <w:p w14:paraId="132B0375" w14:textId="7A285C03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1964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東京</w:t>
            </w:r>
          </w:p>
        </w:tc>
        <w:tc>
          <w:tcPr>
            <w:tcW w:w="4352" w:type="dxa"/>
            <w:tcBorders>
              <w:top w:val="single" w:sz="4" w:space="0" w:color="auto"/>
            </w:tcBorders>
          </w:tcPr>
          <w:p w14:paraId="7430687B" w14:textId="5B6476A9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1968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墨西哥城</w:t>
            </w:r>
          </w:p>
          <w:p w14:paraId="002533BE" w14:textId="6FC1E66F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1972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慕尼</w:t>
            </w:r>
            <w:r w:rsidR="00E70178"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黑</w:t>
            </w:r>
          </w:p>
          <w:p w14:paraId="2E3EB9A5" w14:textId="2381578B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1976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蒙特利爾</w:t>
            </w:r>
          </w:p>
          <w:p w14:paraId="3764BC92" w14:textId="2BEE0D2B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1980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莫斯科</w:t>
            </w:r>
          </w:p>
          <w:p w14:paraId="2EA2F5CC" w14:textId="14288027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1984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洛杉磯</w:t>
            </w:r>
          </w:p>
          <w:p w14:paraId="3CBC54E6" w14:textId="5E569BB4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1988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首爾</w:t>
            </w:r>
          </w:p>
          <w:p w14:paraId="2011C177" w14:textId="2E093B18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1992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巴賽隆納</w:t>
            </w:r>
          </w:p>
          <w:p w14:paraId="6437B7C3" w14:textId="1E37C509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1996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亞特蘭大</w:t>
            </w:r>
          </w:p>
          <w:p w14:paraId="4891A342" w14:textId="59851E7C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2000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悉尼</w:t>
            </w:r>
          </w:p>
          <w:p w14:paraId="1630F8A4" w14:textId="18BD310A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2004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雅典</w:t>
            </w:r>
          </w:p>
          <w:p w14:paraId="6FBF6100" w14:textId="338849C8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2008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北京</w:t>
            </w:r>
          </w:p>
          <w:p w14:paraId="1BF92A66" w14:textId="131731FB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2012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倫敦</w:t>
            </w:r>
          </w:p>
          <w:p w14:paraId="40DC4606" w14:textId="43309E17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2016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173788"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E70178"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里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約熱內盧</w:t>
            </w:r>
          </w:p>
          <w:p w14:paraId="5D772C25" w14:textId="25A02727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2020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東京</w:t>
            </w:r>
          </w:p>
          <w:p w14:paraId="3FE56AB9" w14:textId="59E37594" w:rsidR="00FA4116" w:rsidRPr="00173788" w:rsidRDefault="002D60F0" w:rsidP="009A702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>2024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17378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- </w:t>
            </w:r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巴黎</w:t>
            </w:r>
          </w:p>
          <w:p w14:paraId="5F3C0888" w14:textId="50AC2F4B" w:rsidR="00FA4116" w:rsidRPr="00173788" w:rsidRDefault="002D60F0" w:rsidP="009A702A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bookmarkStart w:id="5" w:name="_Hlk170397066"/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（資料來源：</w:t>
            </w:r>
            <w:bookmarkEnd w:id="5"/>
            <w:r w:rsidRPr="0017378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巴黎奧運官方網站）</w:t>
            </w:r>
          </w:p>
        </w:tc>
      </w:tr>
    </w:tbl>
    <w:p w14:paraId="4BAF4E21" w14:textId="1F00FFB2" w:rsidR="004148E6" w:rsidRDefault="004148E6" w:rsidP="00484502">
      <w:pPr>
        <w:widowControl/>
        <w:spacing w:line="0" w:lineRule="atLeast"/>
        <w:rPr>
          <w:rFonts w:ascii="Cambria Math" w:eastAsia="標楷體" w:hAnsi="Cambria Math" w:cs="Cambria Math"/>
          <w:b/>
          <w:color w:val="002060"/>
          <w:kern w:val="0"/>
          <w:szCs w:val="24"/>
        </w:rPr>
      </w:pPr>
    </w:p>
    <w:p w14:paraId="27F7AE73" w14:textId="56D46758" w:rsidR="00E5249E" w:rsidRPr="00173788" w:rsidRDefault="002D60F0" w:rsidP="00484502">
      <w:pPr>
        <w:widowControl/>
        <w:spacing w:line="0" w:lineRule="atLeast"/>
        <w:rPr>
          <w:rFonts w:ascii="Times New Roman" w:eastAsia="標楷體" w:hAnsi="Times New Roman" w:cs="Times New Roman"/>
          <w:b/>
          <w:color w:val="002060"/>
          <w:sz w:val="28"/>
        </w:rPr>
      </w:pPr>
      <w:r w:rsidRPr="00173788">
        <w:rPr>
          <w:rFonts w:ascii="Cambria Math" w:eastAsia="標楷體" w:hAnsi="Cambria Math" w:cs="Cambria Math" w:hint="eastAsia"/>
          <w:b/>
          <w:color w:val="002060"/>
          <w:kern w:val="0"/>
          <w:sz w:val="28"/>
          <w:szCs w:val="24"/>
        </w:rPr>
        <w:t>◎</w:t>
      </w:r>
      <w:r w:rsidRPr="00173788">
        <w:rPr>
          <w:rFonts w:ascii="Times New Roman" w:eastAsia="標楷體" w:hAnsi="Times New Roman" w:cs="Times New Roman" w:hint="eastAsia"/>
          <w:b/>
          <w:color w:val="002060"/>
          <w:sz w:val="28"/>
        </w:rPr>
        <w:t>資料來源</w:t>
      </w:r>
    </w:p>
    <w:p w14:paraId="3A41C0E5" w14:textId="4745F5DA" w:rsidR="0034055C" w:rsidRPr="00173788" w:rsidRDefault="002D60F0" w:rsidP="00173788">
      <w:pPr>
        <w:pStyle w:val="aa"/>
        <w:widowControl/>
        <w:numPr>
          <w:ilvl w:val="0"/>
          <w:numId w:val="20"/>
        </w:numPr>
        <w:spacing w:line="0" w:lineRule="atLeast"/>
        <w:ind w:leftChars="-1" w:left="-2" w:firstLineChars="50" w:firstLine="140"/>
        <w:rPr>
          <w:rFonts w:ascii="Times New Roman" w:eastAsia="標楷體" w:hAnsi="Times New Roman" w:cs="Times New Roman"/>
          <w:color w:val="002060"/>
          <w:kern w:val="0"/>
          <w:sz w:val="28"/>
          <w:szCs w:val="24"/>
        </w:rPr>
      </w:pPr>
      <w:r w:rsidRPr="00173788">
        <w:rPr>
          <w:rFonts w:ascii="Times New Roman" w:eastAsia="標楷體" w:hAnsi="Times New Roman" w:cs="Times New Roman" w:hint="eastAsia"/>
          <w:sz w:val="28"/>
          <w:szCs w:val="24"/>
        </w:rPr>
        <w:t>巴黎奧運官方網站</w:t>
      </w:r>
      <w:hyperlink r:id="rId10" w:history="1">
        <w:r w:rsidRPr="00173788">
          <w:rPr>
            <w:rStyle w:val="ab"/>
            <w:rFonts w:ascii="Times New Roman" w:eastAsia="標楷體" w:hAnsi="Times New Roman" w:cs="Times New Roman"/>
            <w:kern w:val="0"/>
            <w:sz w:val="28"/>
            <w:szCs w:val="24"/>
          </w:rPr>
          <w:t>https://olympics.com/zh/paris-2024</w:t>
        </w:r>
      </w:hyperlink>
    </w:p>
    <w:p w14:paraId="7534F89E" w14:textId="4880D513" w:rsidR="00B20485" w:rsidRPr="00173788" w:rsidRDefault="002D60F0" w:rsidP="00173788">
      <w:pPr>
        <w:pStyle w:val="aa"/>
        <w:widowControl/>
        <w:numPr>
          <w:ilvl w:val="0"/>
          <w:numId w:val="20"/>
        </w:numPr>
        <w:spacing w:line="0" w:lineRule="atLeast"/>
        <w:ind w:leftChars="-1" w:left="-2" w:firstLineChars="50" w:firstLine="140"/>
        <w:rPr>
          <w:rFonts w:ascii="Times New Roman" w:eastAsia="標楷體" w:hAnsi="Times New Roman" w:cs="Times New Roman"/>
          <w:color w:val="002060"/>
          <w:kern w:val="0"/>
          <w:sz w:val="28"/>
          <w:szCs w:val="24"/>
        </w:rPr>
      </w:pPr>
      <w:r w:rsidRPr="00173788">
        <w:rPr>
          <w:rFonts w:ascii="Times New Roman" w:eastAsia="標楷體" w:hAnsi="Times New Roman" w:cs="Times New Roman" w:hint="eastAsia"/>
          <w:color w:val="000000"/>
          <w:sz w:val="28"/>
        </w:rPr>
        <w:t>中華奧林匹克委員會</w:t>
      </w:r>
      <w:hyperlink r:id="rId11" w:history="1">
        <w:r w:rsidRPr="00173788">
          <w:rPr>
            <w:rStyle w:val="ab"/>
            <w:rFonts w:ascii="Times New Roman" w:eastAsia="標楷體" w:hAnsi="Times New Roman" w:cs="Times New Roman"/>
            <w:sz w:val="28"/>
          </w:rPr>
          <w:t>https://www.tpenoc.net/</w:t>
        </w:r>
      </w:hyperlink>
    </w:p>
    <w:p w14:paraId="47A210B4" w14:textId="4BE2CAB4" w:rsidR="004148E6" w:rsidRPr="00173788" w:rsidRDefault="002D60F0" w:rsidP="00173788">
      <w:pPr>
        <w:pStyle w:val="c-breadcrumbsitem"/>
        <w:numPr>
          <w:ilvl w:val="0"/>
          <w:numId w:val="20"/>
        </w:numPr>
        <w:shd w:val="clear" w:color="auto" w:fill="FFFFFF"/>
        <w:spacing w:before="0" w:beforeAutospacing="0" w:after="0" w:afterAutospacing="0" w:line="0" w:lineRule="atLeast"/>
        <w:ind w:leftChars="-1" w:left="-2" w:firstLineChars="50" w:firstLine="140"/>
        <w:rPr>
          <w:rStyle w:val="ab"/>
          <w:rFonts w:ascii="Times New Roman" w:eastAsia="標楷體" w:hAnsi="Times New Roman" w:cs="Times New Roman"/>
          <w:color w:val="000000"/>
          <w:sz w:val="28"/>
          <w:u w:val="none"/>
        </w:rPr>
      </w:pPr>
      <w:r w:rsidRPr="00173788">
        <w:rPr>
          <w:rFonts w:ascii="Times New Roman" w:eastAsia="標楷體" w:hAnsi="Times New Roman" w:cs="Times New Roman" w:hint="eastAsia"/>
          <w:color w:val="000000"/>
          <w:sz w:val="28"/>
        </w:rPr>
        <w:t>法國在台協會</w:t>
      </w:r>
      <w:hyperlink r:id="rId12" w:history="1">
        <w:r w:rsidRPr="00173788">
          <w:rPr>
            <w:rStyle w:val="ab"/>
            <w:rFonts w:ascii="Times New Roman" w:eastAsia="標楷體" w:hAnsi="Times New Roman" w:cs="Times New Roman"/>
            <w:sz w:val="28"/>
          </w:rPr>
          <w:t>https://reurl.cc/p3NZol</w:t>
        </w:r>
      </w:hyperlink>
    </w:p>
    <w:p w14:paraId="61E36021" w14:textId="51A27248" w:rsidR="00B671CF" w:rsidRPr="00173788" w:rsidRDefault="00B671CF" w:rsidP="00173788">
      <w:pPr>
        <w:pStyle w:val="c-breadcrumbsitem"/>
        <w:numPr>
          <w:ilvl w:val="0"/>
          <w:numId w:val="20"/>
        </w:numPr>
        <w:shd w:val="clear" w:color="auto" w:fill="FFFFFF"/>
        <w:spacing w:before="0" w:beforeAutospacing="0" w:after="0" w:afterAutospacing="0" w:line="0" w:lineRule="atLeast"/>
        <w:ind w:leftChars="-1" w:left="-2" w:firstLineChars="50" w:firstLine="140"/>
        <w:rPr>
          <w:rFonts w:ascii="Times New Roman" w:eastAsia="標楷體" w:hAnsi="Times New Roman" w:cs="Times New Roman"/>
          <w:color w:val="000000"/>
          <w:sz w:val="22"/>
        </w:rPr>
      </w:pPr>
      <w:r w:rsidRPr="00173788">
        <w:rPr>
          <w:rFonts w:ascii="Times New Roman" w:eastAsia="標楷體" w:hAnsi="Times New Roman" w:cs="Times New Roman" w:hint="eastAsia"/>
          <w:sz w:val="28"/>
        </w:rPr>
        <w:t>巴黎奧運官方</w:t>
      </w:r>
      <w:r w:rsidRPr="00173788">
        <w:rPr>
          <w:rFonts w:ascii="Times New Roman" w:eastAsia="標楷體" w:hAnsi="Times New Roman" w:cs="Times New Roman" w:hint="eastAsia"/>
          <w:sz w:val="28"/>
        </w:rPr>
        <w:t>YouTube</w:t>
      </w:r>
      <w:r w:rsidR="00173788">
        <w:rPr>
          <w:rFonts w:ascii="Times New Roman" w:eastAsia="標楷體" w:hAnsi="Times New Roman" w:cs="Times New Roman" w:hint="eastAsia"/>
          <w:sz w:val="28"/>
        </w:rPr>
        <w:t>頻</w:t>
      </w:r>
      <w:hyperlink r:id="rId13" w:history="1">
        <w:r w:rsidRPr="00173788">
          <w:rPr>
            <w:rStyle w:val="ab"/>
            <w:rFonts w:ascii="Times New Roman" w:eastAsia="標楷體" w:hAnsi="Times New Roman" w:cs="Times New Roman"/>
            <w:sz w:val="22"/>
          </w:rPr>
          <w:t>https://youtu.be/ccrHmiad6XA?si=xrJKURrV-Me5-4yj</w:t>
        </w:r>
      </w:hyperlink>
    </w:p>
    <w:p w14:paraId="0B7E83C4" w14:textId="64D6AE4B" w:rsidR="0034055C" w:rsidRPr="00173788" w:rsidRDefault="002D60F0" w:rsidP="00173788">
      <w:pPr>
        <w:pStyle w:val="c-breadcrumbsitem"/>
        <w:numPr>
          <w:ilvl w:val="0"/>
          <w:numId w:val="20"/>
        </w:numPr>
        <w:shd w:val="clear" w:color="auto" w:fill="FFFFFF"/>
        <w:spacing w:before="0" w:beforeAutospacing="0" w:after="0" w:afterAutospacing="0" w:line="0" w:lineRule="atLeast"/>
        <w:ind w:leftChars="-1" w:left="-2" w:firstLineChars="50" w:firstLine="140"/>
        <w:rPr>
          <w:rFonts w:ascii="Times New Roman" w:eastAsia="標楷體" w:hAnsi="Times New Roman" w:cs="Times New Roman"/>
          <w:color w:val="000000"/>
          <w:sz w:val="28"/>
        </w:rPr>
      </w:pPr>
      <w:r w:rsidRPr="00173788">
        <w:rPr>
          <w:rFonts w:ascii="Times New Roman" w:eastAsia="標楷體" w:hAnsi="Times New Roman" w:cs="Times New Roman"/>
          <w:color w:val="000000"/>
          <w:sz w:val="28"/>
        </w:rPr>
        <w:t>VOGUE TAIWAN</w:t>
      </w:r>
      <w:r w:rsidRPr="00173788">
        <w:rPr>
          <w:sz w:val="28"/>
        </w:rPr>
        <w:t xml:space="preserve"> </w:t>
      </w:r>
      <w:hyperlink r:id="rId14" w:history="1">
        <w:r w:rsidRPr="00173788">
          <w:rPr>
            <w:rStyle w:val="ab"/>
            <w:rFonts w:ascii="Times New Roman" w:eastAsia="標楷體" w:hAnsi="Times New Roman" w:cs="Times New Roman"/>
            <w:sz w:val="28"/>
          </w:rPr>
          <w:t>https://reurl.cc/4rzjQ2</w:t>
        </w:r>
      </w:hyperlink>
    </w:p>
    <w:p w14:paraId="445C6426" w14:textId="45B4E10B" w:rsidR="00B671CF" w:rsidRPr="00173788" w:rsidRDefault="00B671CF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</w:pPr>
      <w:r w:rsidRPr="00173788">
        <w:rPr>
          <w:rFonts w:ascii="Times New Roman" w:eastAsia="標楷體" w:hAnsi="Times New Roman" w:cs="Times New Roman"/>
          <w:color w:val="000000"/>
          <w:sz w:val="28"/>
        </w:rPr>
        <w:br w:type="page"/>
      </w:r>
    </w:p>
    <w:p w14:paraId="167F817B" w14:textId="371A0D06" w:rsidR="00B435A5" w:rsidRPr="008C5341" w:rsidRDefault="00BB4207" w:rsidP="001B6008">
      <w:pPr>
        <w:pStyle w:val="aa"/>
        <w:numPr>
          <w:ilvl w:val="0"/>
          <w:numId w:val="3"/>
        </w:numPr>
        <w:spacing w:beforeLines="50" w:before="180" w:line="460" w:lineRule="exact"/>
        <w:ind w:leftChars="0" w:left="357" w:hanging="357"/>
        <w:rPr>
          <w:rFonts w:ascii="Times New Roman" w:eastAsia="標楷體" w:hAnsi="Times New Roman" w:cs="Times New Roman"/>
          <w:b/>
          <w:bCs/>
          <w:sz w:val="28"/>
        </w:rPr>
      </w:pP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lastRenderedPageBreak/>
        <w:t>夏季奧運會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每隔幾年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會舉辦一次</w:t>
      </w:r>
      <w:r w:rsidR="002D60F0" w:rsidRPr="008C5341">
        <w:rPr>
          <w:rFonts w:ascii="Times New Roman" w:eastAsia="標楷體" w:hAnsi="Times New Roman" w:cs="Times New Roman" w:hint="eastAsia"/>
          <w:b/>
          <w:bCs/>
          <w:sz w:val="28"/>
        </w:rPr>
        <w:t>？</w:t>
      </w:r>
      <w:r w:rsidR="002D60F0" w:rsidRPr="008C5341">
        <w:rPr>
          <w:rFonts w:ascii="Times New Roman" w:eastAsia="標楷體" w:hAnsi="Times New Roman" w:cs="Times New Roman"/>
          <w:b/>
          <w:bCs/>
          <w:sz w:val="28"/>
        </w:rPr>
        <w:t>(</w:t>
      </w:r>
      <w:r w:rsidR="002D60F0" w:rsidRPr="008C5341">
        <w:rPr>
          <w:rFonts w:ascii="Times New Roman" w:eastAsia="標楷體" w:hAnsi="Times New Roman" w:cs="Times New Roman" w:hint="eastAsia"/>
          <w:b/>
          <w:bCs/>
          <w:sz w:val="28"/>
        </w:rPr>
        <w:t>單選</w:t>
      </w:r>
      <w:r w:rsidR="002D60F0" w:rsidRPr="008C5341">
        <w:rPr>
          <w:rFonts w:ascii="Times New Roman" w:eastAsia="標楷體" w:hAnsi="Times New Roman" w:cs="Times New Roman"/>
          <w:b/>
          <w:bCs/>
          <w:sz w:val="28"/>
        </w:rPr>
        <w:t>)</w:t>
      </w:r>
    </w:p>
    <w:p w14:paraId="025CED92" w14:textId="7BC90D93" w:rsidR="00E1728D" w:rsidRPr="008C5341" w:rsidRDefault="00BB4207" w:rsidP="00964A3C">
      <w:pPr>
        <w:pStyle w:val="aa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每隔一年</w:t>
      </w:r>
    </w:p>
    <w:p w14:paraId="503CAFBA" w14:textId="1FBA9512" w:rsidR="00BB4207" w:rsidRPr="008C5341" w:rsidRDefault="00BB4207" w:rsidP="00BB4207">
      <w:pPr>
        <w:pStyle w:val="aa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每隔二年</w:t>
      </w:r>
    </w:p>
    <w:p w14:paraId="105FF290" w14:textId="3D5A5D20" w:rsidR="00BB4207" w:rsidRPr="008C5341" w:rsidRDefault="00BB4207" w:rsidP="00BB4207">
      <w:pPr>
        <w:pStyle w:val="aa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每隔三年</w:t>
      </w:r>
    </w:p>
    <w:p w14:paraId="4EB35CEE" w14:textId="5D8C9892" w:rsidR="00BB4207" w:rsidRPr="008C5341" w:rsidRDefault="00BB4207" w:rsidP="00BB4207">
      <w:pPr>
        <w:pStyle w:val="aa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每隔四年</w:t>
      </w:r>
    </w:p>
    <w:p w14:paraId="21077E5F" w14:textId="0107135A" w:rsidR="00843E99" w:rsidRPr="008C5341" w:rsidRDefault="009A702A" w:rsidP="00AC3D57">
      <w:pPr>
        <w:pStyle w:val="aa"/>
        <w:numPr>
          <w:ilvl w:val="0"/>
          <w:numId w:val="3"/>
        </w:numPr>
        <w:spacing w:beforeLines="100" w:before="360" w:line="460" w:lineRule="exact"/>
        <w:ind w:leftChars="0" w:left="357" w:hanging="357"/>
        <w:rPr>
          <w:rFonts w:ascii="Times New Roman" w:eastAsia="標楷體" w:hAnsi="Times New Roman" w:cs="Times New Roman"/>
          <w:b/>
          <w:bCs/>
          <w:sz w:val="28"/>
        </w:rPr>
      </w:pP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請閱讀表格，今年</w:t>
      </w:r>
      <w:r w:rsidR="00BB4207" w:rsidRPr="008C5341">
        <w:rPr>
          <w:rFonts w:ascii="Times New Roman" w:eastAsia="標楷體" w:hAnsi="Times New Roman" w:cs="Times New Roman" w:hint="eastAsia"/>
          <w:b/>
          <w:bCs/>
          <w:sz w:val="28"/>
        </w:rPr>
        <w:t>法國巴黎是</w:t>
      </w:r>
      <w:r w:rsidR="00BB4207" w:rsidRPr="008C5341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第幾次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承辦夏季奧運會</w:t>
      </w:r>
      <w:r w:rsidR="002D60F0" w:rsidRPr="008C5341">
        <w:rPr>
          <w:rFonts w:ascii="Times New Roman" w:eastAsia="標楷體" w:hAnsi="Times New Roman" w:cs="Times New Roman" w:hint="eastAsia"/>
          <w:b/>
          <w:bCs/>
          <w:sz w:val="28"/>
        </w:rPr>
        <w:t>？</w:t>
      </w:r>
      <w:r w:rsidR="002D60F0" w:rsidRPr="008C5341">
        <w:rPr>
          <w:rFonts w:ascii="Times New Roman" w:eastAsia="標楷體" w:hAnsi="Times New Roman" w:cs="Times New Roman"/>
          <w:b/>
          <w:bCs/>
          <w:sz w:val="28"/>
        </w:rPr>
        <w:t>(</w:t>
      </w:r>
      <w:r w:rsidR="002D60F0" w:rsidRPr="008C5341">
        <w:rPr>
          <w:rFonts w:ascii="Times New Roman" w:eastAsia="標楷體" w:hAnsi="Times New Roman" w:cs="Times New Roman" w:hint="eastAsia"/>
          <w:b/>
          <w:bCs/>
          <w:sz w:val="28"/>
        </w:rPr>
        <w:t>單選</w:t>
      </w:r>
      <w:r w:rsidR="002D60F0" w:rsidRPr="008C5341">
        <w:rPr>
          <w:rFonts w:ascii="Times New Roman" w:eastAsia="標楷體" w:hAnsi="Times New Roman" w:cs="Times New Roman"/>
          <w:b/>
          <w:bCs/>
          <w:sz w:val="28"/>
        </w:rPr>
        <w:t>)</w:t>
      </w:r>
    </w:p>
    <w:p w14:paraId="3B1BA6A3" w14:textId="3DEC957F" w:rsidR="00A30E92" w:rsidRPr="008C5341" w:rsidRDefault="009A702A" w:rsidP="00964A3C">
      <w:pPr>
        <w:pStyle w:val="aa"/>
        <w:numPr>
          <w:ilvl w:val="0"/>
          <w:numId w:val="5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第一次</w:t>
      </w:r>
      <w:r w:rsidR="002D60F0" w:rsidRPr="008C5341">
        <w:rPr>
          <w:rFonts w:ascii="Times New Roman" w:eastAsia="標楷體" w:hAnsi="Times New Roman" w:cs="Times New Roman" w:hint="eastAsia"/>
          <w:sz w:val="28"/>
        </w:rPr>
        <w:t>。</w:t>
      </w:r>
    </w:p>
    <w:p w14:paraId="2ED49D4C" w14:textId="00AB66AD" w:rsidR="00A30E92" w:rsidRPr="008C5341" w:rsidRDefault="009A702A" w:rsidP="00964A3C">
      <w:pPr>
        <w:pStyle w:val="aa"/>
        <w:numPr>
          <w:ilvl w:val="0"/>
          <w:numId w:val="5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第二次</w:t>
      </w:r>
      <w:r w:rsidR="002D60F0" w:rsidRPr="008C5341">
        <w:rPr>
          <w:rFonts w:ascii="Times New Roman" w:eastAsia="標楷體" w:hAnsi="Times New Roman" w:cs="Times New Roman" w:hint="eastAsia"/>
          <w:sz w:val="28"/>
        </w:rPr>
        <w:t>。</w:t>
      </w:r>
    </w:p>
    <w:p w14:paraId="73491B65" w14:textId="4E5DD0EB" w:rsidR="00964A3C" w:rsidRPr="008C5341" w:rsidRDefault="009A702A" w:rsidP="00964A3C">
      <w:pPr>
        <w:pStyle w:val="aa"/>
        <w:numPr>
          <w:ilvl w:val="0"/>
          <w:numId w:val="5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第三次</w:t>
      </w:r>
      <w:r w:rsidR="002D60F0" w:rsidRPr="008C5341">
        <w:rPr>
          <w:rFonts w:ascii="Times New Roman" w:eastAsia="標楷體" w:hAnsi="Times New Roman" w:cs="Times New Roman" w:hint="eastAsia"/>
          <w:sz w:val="28"/>
        </w:rPr>
        <w:t>。</w:t>
      </w:r>
    </w:p>
    <w:p w14:paraId="2CAC8BFE" w14:textId="02A54203" w:rsidR="0029720E" w:rsidRPr="008C5341" w:rsidRDefault="009A702A" w:rsidP="003723A0">
      <w:pPr>
        <w:pStyle w:val="aa"/>
        <w:numPr>
          <w:ilvl w:val="0"/>
          <w:numId w:val="5"/>
        </w:numPr>
        <w:spacing w:afterLines="50" w:after="180" w:line="460" w:lineRule="exact"/>
        <w:ind w:leftChars="0" w:left="357" w:hanging="357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第四次。</w:t>
      </w:r>
    </w:p>
    <w:p w14:paraId="3B491024" w14:textId="50D75B9F" w:rsidR="00E076FA" w:rsidRPr="008C5341" w:rsidRDefault="00AC017A" w:rsidP="00AC017A">
      <w:pPr>
        <w:pStyle w:val="aa"/>
        <w:numPr>
          <w:ilvl w:val="0"/>
          <w:numId w:val="3"/>
        </w:numPr>
        <w:spacing w:beforeLines="100" w:before="360"/>
        <w:ind w:leftChars="0" w:left="357" w:hanging="357"/>
        <w:rPr>
          <w:rFonts w:ascii="Times New Roman" w:eastAsia="標楷體" w:hAnsi="Times New Roman" w:cs="Times New Roman"/>
          <w:b/>
          <w:bCs/>
          <w:sz w:val="28"/>
        </w:rPr>
      </w:pP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關於奧運的吉祥物「弗里吉」哪一項敘述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不正確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？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(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單選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)</w:t>
      </w:r>
    </w:p>
    <w:p w14:paraId="26757C6F" w14:textId="4EBA2B4F" w:rsidR="008969F0" w:rsidRPr="008C5341" w:rsidRDefault="00AC017A" w:rsidP="00AC3D57">
      <w:pPr>
        <w:pStyle w:val="aa"/>
        <w:numPr>
          <w:ilvl w:val="0"/>
          <w:numId w:val="12"/>
        </w:numPr>
        <w:spacing w:line="460" w:lineRule="exact"/>
        <w:ind w:leftChars="0" w:left="426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弗里吉帽是一種法國特色服飾，象徵著自由。</w:t>
      </w:r>
    </w:p>
    <w:p w14:paraId="02FAD2D4" w14:textId="70B09C3C" w:rsidR="001F220C" w:rsidRPr="008C5341" w:rsidRDefault="00B36051" w:rsidP="00AC3D57">
      <w:pPr>
        <w:pStyle w:val="aa"/>
        <w:numPr>
          <w:ilvl w:val="0"/>
          <w:numId w:val="12"/>
        </w:numPr>
        <w:spacing w:line="460" w:lineRule="exact"/>
        <w:ind w:leftChars="0" w:left="426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弗里吉身穿法國國旗藍、白、紅三色組成的服裝，胸前標幟</w:t>
      </w:r>
      <w:r w:rsidR="0010041E" w:rsidRPr="008C5341">
        <w:rPr>
          <w:rFonts w:ascii="Times New Roman" w:eastAsia="標楷體" w:hAnsi="Times New Roman" w:cs="Times New Roman" w:hint="eastAsia"/>
          <w:sz w:val="28"/>
        </w:rPr>
        <w:t>是本屆會徽</w:t>
      </w:r>
      <w:r w:rsidRPr="008C5341">
        <w:rPr>
          <w:rFonts w:ascii="Times New Roman" w:eastAsia="標楷體" w:hAnsi="Times New Roman" w:cs="Times New Roman" w:hint="eastAsia"/>
          <w:sz w:val="28"/>
        </w:rPr>
        <w:t>。</w:t>
      </w:r>
    </w:p>
    <w:p w14:paraId="39265217" w14:textId="214D6598" w:rsidR="00B36051" w:rsidRPr="008C5341" w:rsidRDefault="00B36051" w:rsidP="00AC3D57">
      <w:pPr>
        <w:pStyle w:val="aa"/>
        <w:numPr>
          <w:ilvl w:val="0"/>
          <w:numId w:val="12"/>
        </w:numPr>
        <w:spacing w:line="460" w:lineRule="exact"/>
        <w:ind w:leftChars="0" w:left="426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兩隻紅色的吉祥物弗里吉分別代表</w:t>
      </w:r>
      <w:r w:rsidR="0010041E" w:rsidRPr="008C5341">
        <w:rPr>
          <w:rFonts w:ascii="Times New Roman" w:eastAsia="標楷體" w:hAnsi="Times New Roman" w:cs="Times New Roman" w:hint="eastAsia"/>
          <w:sz w:val="28"/>
        </w:rPr>
        <w:t>著夏</w:t>
      </w:r>
      <w:r w:rsidRPr="008C5341">
        <w:rPr>
          <w:rFonts w:ascii="Times New Roman" w:eastAsia="標楷體" w:hAnsi="Times New Roman" w:cs="Times New Roman" w:hint="eastAsia"/>
          <w:sz w:val="28"/>
        </w:rPr>
        <w:t>奧與冬奧。</w:t>
      </w:r>
    </w:p>
    <w:p w14:paraId="572C8034" w14:textId="6BBC190E" w:rsidR="003017DC" w:rsidRPr="008C5341" w:rsidRDefault="00B36051" w:rsidP="00B36051">
      <w:pPr>
        <w:pStyle w:val="aa"/>
        <w:numPr>
          <w:ilvl w:val="0"/>
          <w:numId w:val="12"/>
        </w:numPr>
        <w:spacing w:line="460" w:lineRule="exact"/>
        <w:ind w:leftChars="0" w:left="426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弗里吉</w:t>
      </w:r>
      <w:r w:rsidR="0010041E" w:rsidRPr="008C5341">
        <w:rPr>
          <w:rFonts w:ascii="Times New Roman" w:eastAsia="標楷體" w:hAnsi="Times New Roman" w:cs="Times New Roman" w:hint="eastAsia"/>
          <w:sz w:val="28"/>
        </w:rPr>
        <w:t>帽是</w:t>
      </w:r>
      <w:r w:rsidRPr="008C5341">
        <w:rPr>
          <w:rFonts w:ascii="Times New Roman" w:eastAsia="標楷體" w:hAnsi="Times New Roman" w:cs="Times New Roman" w:hint="eastAsia"/>
          <w:sz w:val="28"/>
        </w:rPr>
        <w:t>法國家喻戶曉的物品，並</w:t>
      </w:r>
      <w:r w:rsidR="0010041E" w:rsidRPr="008C5341">
        <w:rPr>
          <w:rFonts w:ascii="Times New Roman" w:eastAsia="標楷體" w:hAnsi="Times New Roman" w:cs="Times New Roman" w:hint="eastAsia"/>
          <w:sz w:val="28"/>
        </w:rPr>
        <w:t>且</w:t>
      </w:r>
      <w:r w:rsidRPr="008C5341">
        <w:rPr>
          <w:rFonts w:ascii="Times New Roman" w:eastAsia="標楷體" w:hAnsi="Times New Roman" w:cs="Times New Roman" w:hint="eastAsia"/>
          <w:sz w:val="28"/>
        </w:rPr>
        <w:t>隨處可見。</w:t>
      </w:r>
    </w:p>
    <w:p w14:paraId="30AAFA79" w14:textId="1E369B63" w:rsidR="00141271" w:rsidRPr="008C5341" w:rsidRDefault="00141271" w:rsidP="00141271">
      <w:pPr>
        <w:pStyle w:val="aa"/>
        <w:numPr>
          <w:ilvl w:val="0"/>
          <w:numId w:val="3"/>
        </w:numPr>
        <w:spacing w:beforeLines="100" w:before="360" w:line="460" w:lineRule="exact"/>
        <w:ind w:leftChars="0" w:left="357" w:hanging="357"/>
        <w:rPr>
          <w:rFonts w:ascii="Times New Roman" w:eastAsia="標楷體" w:hAnsi="Times New Roman" w:cs="Times New Roman"/>
          <w:b/>
          <w:bCs/>
          <w:sz w:val="28"/>
        </w:rPr>
      </w:pPr>
      <w:bookmarkStart w:id="6" w:name="_Hlk170449780"/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關於奧運的「會徽」哪一項敘述</w:t>
      </w:r>
      <w:r w:rsidR="00AC017A" w:rsidRPr="008C5341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不正確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？</w:t>
      </w:r>
      <w:r w:rsidRPr="008C5341">
        <w:rPr>
          <w:rFonts w:ascii="Times New Roman" w:eastAsia="標楷體" w:hAnsi="Times New Roman" w:cs="Times New Roman"/>
          <w:b/>
          <w:bCs/>
          <w:sz w:val="28"/>
        </w:rPr>
        <w:t>(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單選</w:t>
      </w:r>
      <w:r w:rsidRPr="008C5341">
        <w:rPr>
          <w:rFonts w:ascii="Times New Roman" w:eastAsia="標楷體" w:hAnsi="Times New Roman" w:cs="Times New Roman"/>
          <w:b/>
          <w:bCs/>
          <w:sz w:val="28"/>
        </w:rPr>
        <w:t>)</w:t>
      </w:r>
    </w:p>
    <w:bookmarkEnd w:id="6"/>
    <w:p w14:paraId="2A57B658" w14:textId="77777777" w:rsidR="00141271" w:rsidRPr="008C5341" w:rsidRDefault="00141271" w:rsidP="00AC3D57">
      <w:pPr>
        <w:pStyle w:val="aa"/>
        <w:numPr>
          <w:ilvl w:val="1"/>
          <w:numId w:val="3"/>
        </w:numPr>
        <w:spacing w:line="460" w:lineRule="exact"/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每一屆的奧運主辦國會設計該屆專屬且獨特的會徽。</w:t>
      </w:r>
    </w:p>
    <w:p w14:paraId="01FB2544" w14:textId="77777777" w:rsidR="00141271" w:rsidRPr="008C5341" w:rsidRDefault="00141271" w:rsidP="00AC3D57">
      <w:pPr>
        <w:pStyle w:val="aa"/>
        <w:numPr>
          <w:ilvl w:val="1"/>
          <w:numId w:val="3"/>
        </w:numPr>
        <w:spacing w:line="460" w:lineRule="exact"/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2024</w:t>
      </w:r>
      <w:r w:rsidRPr="008C5341">
        <w:rPr>
          <w:rFonts w:ascii="Times New Roman" w:eastAsia="標楷體" w:hAnsi="Times New Roman" w:cs="Times New Roman" w:hint="eastAsia"/>
          <w:sz w:val="28"/>
        </w:rPr>
        <w:t>年巴黎奧運會徽設計結合奧運聖火、金牌以及瑪麗安娜的面孔。</w:t>
      </w:r>
    </w:p>
    <w:p w14:paraId="1AD14645" w14:textId="217CC4E4" w:rsidR="00141271" w:rsidRPr="008C5341" w:rsidRDefault="00141271" w:rsidP="00AC3D57">
      <w:pPr>
        <w:pStyle w:val="aa"/>
        <w:numPr>
          <w:ilvl w:val="1"/>
          <w:numId w:val="3"/>
        </w:numPr>
        <w:spacing w:line="460" w:lineRule="exact"/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2024</w:t>
      </w:r>
      <w:r w:rsidRPr="008C5341">
        <w:rPr>
          <w:rFonts w:ascii="Times New Roman" w:eastAsia="標楷體" w:hAnsi="Times New Roman" w:cs="Times New Roman" w:hint="eastAsia"/>
          <w:sz w:val="28"/>
        </w:rPr>
        <w:t>年巴黎奧運的會</w:t>
      </w:r>
      <w:r w:rsidR="00D872ED" w:rsidRPr="008C5341">
        <w:rPr>
          <w:rFonts w:ascii="Times New Roman" w:eastAsia="標楷體" w:hAnsi="Times New Roman" w:cs="Times New Roman" w:hint="eastAsia"/>
          <w:sz w:val="28"/>
        </w:rPr>
        <w:t>徽</w:t>
      </w:r>
      <w:r w:rsidRPr="008C5341">
        <w:rPr>
          <w:rFonts w:ascii="Times New Roman" w:eastAsia="標楷體" w:hAnsi="Times New Roman" w:cs="Times New Roman" w:hint="eastAsia"/>
          <w:sz w:val="28"/>
        </w:rPr>
        <w:t>是五個互扣的環圈，顏色分別為藍、橘、黑、綠、紅，象徵</w:t>
      </w:r>
      <w:r w:rsidR="00FC7B89" w:rsidRPr="008C5341">
        <w:rPr>
          <w:rFonts w:ascii="Times New Roman" w:eastAsia="標楷體" w:hAnsi="Times New Roman" w:cs="Times New Roman" w:hint="eastAsia"/>
          <w:sz w:val="28"/>
        </w:rPr>
        <w:t>歐洲</w:t>
      </w:r>
      <w:r w:rsidR="00172C6C" w:rsidRPr="008C5341">
        <w:rPr>
          <w:rFonts w:ascii="Times New Roman" w:eastAsia="標楷體" w:hAnsi="Times New Roman" w:cs="Times New Roman" w:hint="eastAsia"/>
          <w:sz w:val="28"/>
        </w:rPr>
        <w:t>各國</w:t>
      </w:r>
      <w:r w:rsidRPr="008C5341">
        <w:rPr>
          <w:rFonts w:ascii="Times New Roman" w:eastAsia="標楷體" w:hAnsi="Times New Roman" w:cs="Times New Roman" w:hint="eastAsia"/>
          <w:sz w:val="28"/>
        </w:rPr>
        <w:t>友好團結。</w:t>
      </w:r>
    </w:p>
    <w:p w14:paraId="6981911E" w14:textId="7C18C8F7" w:rsidR="00141271" w:rsidRPr="008C5341" w:rsidRDefault="00141271" w:rsidP="00AC3D57">
      <w:pPr>
        <w:pStyle w:val="aa"/>
        <w:numPr>
          <w:ilvl w:val="1"/>
          <w:numId w:val="3"/>
        </w:numPr>
        <w:spacing w:afterLines="50" w:after="180" w:line="460" w:lineRule="exact"/>
        <w:ind w:leftChars="0" w:left="426" w:hanging="425"/>
        <w:rPr>
          <w:rFonts w:ascii="Times New Roman" w:eastAsia="標楷體" w:hAnsi="Times New Roman" w:cs="Times New Roman"/>
          <w:sz w:val="28"/>
        </w:rPr>
      </w:pPr>
      <w:r w:rsidRPr="008C5341">
        <w:rPr>
          <w:rFonts w:ascii="Times New Roman" w:eastAsia="標楷體" w:hAnsi="Times New Roman" w:cs="Times New Roman" w:hint="eastAsia"/>
          <w:sz w:val="28"/>
        </w:rPr>
        <w:t>2024</w:t>
      </w:r>
      <w:r w:rsidRPr="008C5341">
        <w:rPr>
          <w:rFonts w:ascii="Times New Roman" w:eastAsia="標楷體" w:hAnsi="Times New Roman" w:cs="Times New Roman" w:hint="eastAsia"/>
          <w:sz w:val="28"/>
        </w:rPr>
        <w:t>年</w:t>
      </w:r>
      <w:r w:rsidR="00D872ED" w:rsidRPr="008C5341">
        <w:rPr>
          <w:rFonts w:ascii="Times New Roman" w:eastAsia="標楷體" w:hAnsi="Times New Roman" w:cs="Times New Roman" w:hint="eastAsia"/>
          <w:sz w:val="28"/>
        </w:rPr>
        <w:t>巴黎</w:t>
      </w:r>
      <w:r w:rsidRPr="008C5341">
        <w:rPr>
          <w:rFonts w:ascii="Times New Roman" w:eastAsia="標楷體" w:hAnsi="Times New Roman" w:cs="Times New Roman" w:hint="eastAsia"/>
          <w:sz w:val="28"/>
        </w:rPr>
        <w:t>夏奧和帕奧將使用相同的會徽。</w:t>
      </w:r>
    </w:p>
    <w:p w14:paraId="7D668240" w14:textId="1C93EBC9" w:rsidR="00345361" w:rsidRPr="008C5341" w:rsidRDefault="002D60F0" w:rsidP="00AC3D57">
      <w:pPr>
        <w:pStyle w:val="aa"/>
        <w:numPr>
          <w:ilvl w:val="0"/>
          <w:numId w:val="3"/>
        </w:numPr>
        <w:spacing w:beforeLines="100" w:before="360" w:line="460" w:lineRule="exact"/>
        <w:ind w:leftChars="0" w:left="357" w:hanging="357"/>
        <w:rPr>
          <w:rFonts w:ascii="Times New Roman" w:eastAsia="標楷體" w:hAnsi="Times New Roman" w:cs="Times New Roman"/>
          <w:b/>
          <w:sz w:val="28"/>
        </w:rPr>
      </w:pP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讀完這篇文章，</w:t>
      </w:r>
      <w:r w:rsidR="001F220C" w:rsidRPr="008C5341">
        <w:rPr>
          <w:rFonts w:ascii="Times New Roman" w:eastAsia="標楷體" w:hAnsi="Times New Roman" w:cs="Times New Roman" w:hint="eastAsia"/>
          <w:b/>
          <w:bCs/>
          <w:sz w:val="28"/>
        </w:rPr>
        <w:t>請寫出三個巴黎奧運實踐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「</w:t>
      </w:r>
      <w:r w:rsidR="001F220C" w:rsidRPr="008C5341">
        <w:rPr>
          <w:rFonts w:ascii="Times New Roman" w:eastAsia="標楷體" w:hAnsi="Times New Roman" w:cs="Times New Roman" w:hint="eastAsia"/>
          <w:b/>
          <w:bCs/>
          <w:sz w:val="28"/>
        </w:rPr>
        <w:t>環保減碳理念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」</w:t>
      </w:r>
      <w:r w:rsidR="001F220C" w:rsidRPr="008C5341">
        <w:rPr>
          <w:rFonts w:ascii="Times New Roman" w:eastAsia="標楷體" w:hAnsi="Times New Roman" w:cs="Times New Roman" w:hint="eastAsia"/>
          <w:b/>
          <w:bCs/>
          <w:sz w:val="28"/>
        </w:rPr>
        <w:t>的具體作法</w:t>
      </w:r>
      <w:r w:rsidRPr="008C5341">
        <w:rPr>
          <w:rFonts w:ascii="Times New Roman" w:eastAsia="標楷體" w:hAnsi="Times New Roman" w:cs="Times New Roman" w:hint="eastAsia"/>
          <w:b/>
          <w:bCs/>
          <w:sz w:val="28"/>
        </w:rPr>
        <w:t>？</w:t>
      </w:r>
      <w:r w:rsidRPr="008C5341">
        <w:rPr>
          <w:rFonts w:ascii="Times New Roman" w:eastAsia="標楷體" w:hAnsi="Times New Roman" w:cs="Times New Roman"/>
          <w:b/>
          <w:sz w:val="28"/>
        </w:rPr>
        <w:t>(</w:t>
      </w:r>
      <w:r w:rsidRPr="008C5341">
        <w:rPr>
          <w:rFonts w:ascii="Times New Roman" w:eastAsia="標楷體" w:hAnsi="Times New Roman" w:cs="Times New Roman" w:hint="eastAsia"/>
          <w:b/>
          <w:sz w:val="28"/>
        </w:rPr>
        <w:t>簡答</w:t>
      </w:r>
      <w:r w:rsidRPr="008C5341">
        <w:rPr>
          <w:rFonts w:ascii="Times New Roman" w:eastAsia="標楷體" w:hAnsi="Times New Roman" w:cs="Times New Roman"/>
          <w:b/>
          <w:sz w:val="28"/>
        </w:rPr>
        <w:t>)</w:t>
      </w:r>
    </w:p>
    <w:p w14:paraId="437DAF4C" w14:textId="19B2D219" w:rsidR="007B3CA4" w:rsidRPr="0071162D" w:rsidRDefault="002D60F0" w:rsidP="00666745">
      <w:pPr>
        <w:widowControl/>
        <w:spacing w:line="460" w:lineRule="exact"/>
        <w:rPr>
          <w:rFonts w:ascii="Times New Roman" w:eastAsia="標楷體" w:hAnsi="Times New Roman" w:cs="Times New Roman"/>
          <w:sz w:val="28"/>
        </w:rPr>
      </w:pPr>
      <w:r w:rsidRPr="0071162D">
        <w:rPr>
          <w:rFonts w:ascii="Times New Roman" w:eastAsia="標楷體" w:hAnsi="Times New Roman" w:cs="Times New Roman" w:hint="eastAsia"/>
          <w:sz w:val="28"/>
        </w:rPr>
        <w:t>答</w:t>
      </w:r>
      <w:r w:rsidRPr="0071162D">
        <w:rPr>
          <w:rFonts w:ascii="Times New Roman" w:eastAsia="標楷體" w:hAnsi="Times New Roman" w:cs="Times New Roman"/>
          <w:sz w:val="28"/>
        </w:rPr>
        <w:t>:_____________________________________________________________</w:t>
      </w:r>
    </w:p>
    <w:p w14:paraId="57879683" w14:textId="77777777" w:rsidR="004148E6" w:rsidRPr="00996145" w:rsidRDefault="004148E6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8C5341">
        <w:rPr>
          <w:rFonts w:ascii="Times New Roman" w:eastAsia="標楷體" w:hAnsi="Times New Roman" w:cs="Times New Roman"/>
          <w:b/>
          <w:sz w:val="28"/>
        </w:rPr>
        <w:br w:type="page"/>
      </w:r>
      <w:bookmarkStart w:id="7" w:name="_GoBack"/>
      <w:bookmarkEnd w:id="7"/>
    </w:p>
    <w:p w14:paraId="16B6E18F" w14:textId="533A99DA" w:rsidR="00931451" w:rsidRPr="00401E99" w:rsidRDefault="002D60F0" w:rsidP="00931451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401E99">
        <w:rPr>
          <w:rFonts w:ascii="Times New Roman" w:eastAsia="標楷體" w:hAnsi="Times New Roman" w:cs="Times New Roman"/>
          <w:b/>
          <w:sz w:val="28"/>
        </w:rPr>
        <w:lastRenderedPageBreak/>
        <w:t>&lt;</w:t>
      </w:r>
      <w:r w:rsidRPr="00401E99">
        <w:rPr>
          <w:rFonts w:ascii="Times New Roman" w:eastAsia="標楷體" w:hAnsi="Times New Roman" w:cs="Times New Roman" w:hint="eastAsia"/>
          <w:b/>
          <w:sz w:val="28"/>
        </w:rPr>
        <w:t>進階題</w:t>
      </w:r>
      <w:r w:rsidRPr="00401E99">
        <w:rPr>
          <w:rFonts w:ascii="Times New Roman" w:eastAsia="標楷體" w:hAnsi="Times New Roman" w:cs="Times New Roman"/>
          <w:b/>
          <w:sz w:val="28"/>
        </w:rPr>
        <w:t>&gt;</w:t>
      </w:r>
    </w:p>
    <w:p w14:paraId="00F7EDF0" w14:textId="10064414" w:rsidR="00931451" w:rsidRPr="00401E99" w:rsidRDefault="00401E99" w:rsidP="00931451">
      <w:pPr>
        <w:widowControl/>
        <w:spacing w:line="360" w:lineRule="auto"/>
        <w:rPr>
          <w:rFonts w:ascii="Times New Roman" w:eastAsia="標楷體" w:hAnsi="Times New Roman" w:cs="Times New Roman"/>
          <w:kern w:val="0"/>
          <w:sz w:val="28"/>
          <w:szCs w:val="24"/>
        </w:rPr>
      </w:pPr>
      <w:r>
        <w:rPr>
          <w:rFonts w:ascii="Times New Roman" w:eastAsia="標楷體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561647" wp14:editId="32CE2B8C">
                <wp:simplePos x="0" y="0"/>
                <wp:positionH relativeFrom="margin">
                  <wp:posOffset>-247650</wp:posOffset>
                </wp:positionH>
                <wp:positionV relativeFrom="paragraph">
                  <wp:posOffset>457201</wp:posOffset>
                </wp:positionV>
                <wp:extent cx="6210300" cy="80772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0772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C6EB2" id="矩形 5" o:spid="_x0000_s1026" style="position:absolute;margin-left:-19.5pt;margin-top:36pt;width:489pt;height:63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" filled="f" strokecolor="#1f4d78 [1604]" strokeweight="1.5pt">
                <w10:wrap anchorx="margin"/>
              </v:rect>
            </w:pict>
          </mc:Fallback>
        </mc:AlternateContent>
      </w:r>
      <w:r w:rsidR="005C7ADE" w:rsidRPr="00401E99">
        <w:rPr>
          <w:rFonts w:ascii="Times New Roman" w:eastAsia="標楷體" w:hAnsi="Times New Roman" w:cs="Times New Roman" w:hint="eastAsia"/>
          <w:kern w:val="0"/>
          <w:sz w:val="28"/>
          <w:szCs w:val="24"/>
        </w:rPr>
        <w:t>請</w:t>
      </w:r>
      <w:r w:rsidR="002D60F0" w:rsidRPr="00401E99">
        <w:rPr>
          <w:rFonts w:ascii="Times New Roman" w:eastAsia="標楷體" w:hAnsi="Times New Roman" w:cs="Times New Roman" w:hint="eastAsia"/>
          <w:kern w:val="0"/>
          <w:sz w:val="28"/>
          <w:szCs w:val="24"/>
        </w:rPr>
        <w:t>閱讀以下文章，回答相關問題</w:t>
      </w:r>
      <w:r w:rsidR="002D60F0" w:rsidRPr="00401E99">
        <w:rPr>
          <w:rFonts w:ascii="Times New Roman" w:eastAsia="標楷體" w:hAnsi="Times New Roman" w:cs="Times New Roman"/>
          <w:kern w:val="0"/>
          <w:sz w:val="28"/>
          <w:szCs w:val="24"/>
        </w:rPr>
        <w:t>:</w:t>
      </w:r>
    </w:p>
    <w:p w14:paraId="083BD146" w14:textId="47227599" w:rsidR="0034055C" w:rsidRPr="00401E99" w:rsidRDefault="002D60F0" w:rsidP="0034055C">
      <w:pPr>
        <w:widowControl/>
        <w:spacing w:line="500" w:lineRule="exact"/>
        <w:jc w:val="center"/>
        <w:rPr>
          <w:rFonts w:ascii="Times New Roman" w:eastAsia="標楷體" w:hAnsi="Times New Roman" w:cs="Times New Roman"/>
          <w:b/>
          <w:color w:val="0070C0"/>
          <w:sz w:val="32"/>
          <w:szCs w:val="28"/>
        </w:rPr>
      </w:pPr>
      <w:r w:rsidRPr="00401E99">
        <w:rPr>
          <w:rFonts w:ascii="Times New Roman" w:eastAsia="標楷體" w:hAnsi="Times New Roman" w:cs="Times New Roman" w:hint="eastAsia"/>
          <w:b/>
          <w:color w:val="0070C0"/>
          <w:sz w:val="32"/>
          <w:szCs w:val="28"/>
        </w:rPr>
        <w:t>運動，不只是運動</w:t>
      </w:r>
    </w:p>
    <w:p w14:paraId="4166FCBD" w14:textId="77777777" w:rsidR="00D2636F" w:rsidRPr="00401E99" w:rsidRDefault="00111A9C" w:rsidP="00111A9C">
      <w:pPr>
        <w:widowControl/>
        <w:spacing w:line="500" w:lineRule="exact"/>
        <w:ind w:firstLineChars="200" w:firstLine="560"/>
        <w:rPr>
          <w:rFonts w:ascii="Times New Roman" w:eastAsia="標楷體" w:hAnsi="Times New Roman" w:cs="Times New Roman"/>
          <w:bCs/>
          <w:sz w:val="28"/>
          <w:szCs w:val="24"/>
        </w:rPr>
      </w:pP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本屆巴黎奧運</w:t>
      </w:r>
      <w:r w:rsidR="0008669F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除了</w:t>
      </w:r>
      <w:r w:rsidR="00FC7B89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積極實踐</w:t>
      </w:r>
      <w:r w:rsidR="0008669F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節能減碳的目標，還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精簡</w:t>
      </w:r>
      <w:r w:rsidR="00FC7B89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了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賽事、</w:t>
      </w:r>
      <w:r w:rsidR="00FC7B89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倡導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性別平等</w:t>
      </w:r>
      <w:r w:rsidR="0008669F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，以及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關注年輕人</w:t>
      </w:r>
      <w:r w:rsidR="00FC7B89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的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需求。</w:t>
      </w:r>
    </w:p>
    <w:p w14:paraId="0545F1EA" w14:textId="54B1631D" w:rsidR="00111A9C" w:rsidRPr="00401E99" w:rsidRDefault="00111A9C" w:rsidP="00111A9C">
      <w:pPr>
        <w:widowControl/>
        <w:spacing w:line="500" w:lineRule="exact"/>
        <w:ind w:firstLineChars="200" w:firstLine="560"/>
        <w:rPr>
          <w:rFonts w:ascii="Times New Roman" w:eastAsia="標楷體" w:hAnsi="Times New Roman" w:cs="Times New Roman"/>
          <w:bCs/>
          <w:sz w:val="28"/>
          <w:szCs w:val="24"/>
        </w:rPr>
      </w:pP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被精簡取消的項目是棒球、壘球、空手道、男子五十公里競步</w:t>
      </w:r>
      <w:r w:rsidR="00D2636F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，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為貼近年輕人新增的項目是霹靂舞、滑板、競技攀岩</w:t>
      </w:r>
      <w:r w:rsidR="0008669F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與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衝浪。</w:t>
      </w:r>
    </w:p>
    <w:p w14:paraId="6F488495" w14:textId="001E490A" w:rsidR="00ED285E" w:rsidRPr="00401E99" w:rsidRDefault="00FC7B89" w:rsidP="00111A9C">
      <w:pPr>
        <w:widowControl/>
        <w:spacing w:line="500" w:lineRule="exact"/>
        <w:ind w:firstLineChars="200" w:firstLine="560"/>
        <w:rPr>
          <w:rFonts w:ascii="Times New Roman" w:eastAsia="標楷體" w:hAnsi="Times New Roman" w:cs="Times New Roman"/>
          <w:bCs/>
          <w:sz w:val="28"/>
          <w:szCs w:val="24"/>
        </w:rPr>
      </w:pPr>
      <w:r w:rsidRPr="00401E99">
        <w:rPr>
          <w:rFonts w:ascii="Times New Roman" w:eastAsia="標楷體" w:hAnsi="Times New Roman" w:cs="Times New Roman"/>
          <w:bCs/>
          <w:sz w:val="28"/>
          <w:szCs w:val="24"/>
        </w:rPr>
        <w:t>2024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年巴黎奧運會和帕奧會</w:t>
      </w:r>
      <w:r w:rsidR="005C7ADE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也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重新設計了</w:t>
      </w:r>
      <w:r w:rsidR="005C7ADE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運動項目</w:t>
      </w:r>
      <w:r w:rsidR="00ED285E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圖標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，除了視覺圖示的功能之外，更是凝聚所有體育迷強</w:t>
      </w:r>
      <w:r w:rsidR="005C7ADE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而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有力</w:t>
      </w:r>
      <w:r w:rsidR="005C7ADE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的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徽章。圖</w:t>
      </w:r>
      <w:r w:rsidR="00ED285E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標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不僅代表著不同的運動項目，還象徵著</w:t>
      </w:r>
      <w:r w:rsidR="00ED285E" w:rsidRPr="00401E99">
        <w:rPr>
          <w:rFonts w:ascii="新細明體" w:eastAsia="新細明體" w:hAnsi="新細明體" w:cs="Times New Roman" w:hint="eastAsia"/>
          <w:bCs/>
          <w:sz w:val="28"/>
          <w:szCs w:val="24"/>
        </w:rPr>
        <w:t>「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榮譽、價值觀和運動群體的多元化</w:t>
      </w:r>
      <w:r w:rsidR="00ED285E" w:rsidRPr="00401E99">
        <w:rPr>
          <w:rFonts w:ascii="新細明體" w:eastAsia="新細明體" w:hAnsi="新細明體" w:cs="Times New Roman" w:hint="eastAsia"/>
          <w:bCs/>
          <w:sz w:val="28"/>
          <w:szCs w:val="24"/>
        </w:rPr>
        <w:t>」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。</w:t>
      </w:r>
    </w:p>
    <w:p w14:paraId="7755480D" w14:textId="48F1CC18" w:rsidR="0008669F" w:rsidRPr="00401E99" w:rsidRDefault="005C7ADE" w:rsidP="00ED285E">
      <w:pPr>
        <w:widowControl/>
        <w:spacing w:line="500" w:lineRule="exact"/>
        <w:ind w:firstLineChars="200" w:firstLine="560"/>
        <w:rPr>
          <w:rFonts w:ascii="Times New Roman" w:eastAsia="標楷體" w:hAnsi="Times New Roman" w:cs="Times New Roman"/>
          <w:bCs/>
          <w:sz w:val="28"/>
          <w:szCs w:val="24"/>
        </w:rPr>
      </w:pP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奧運會四十七個運動項目均擁有自己的運動圖標，其中八個圖標也</w:t>
      </w:r>
      <w:r w:rsidR="000C2A66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將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用於帕奧會運動。</w:t>
      </w:r>
      <w:r w:rsidR="00ED285E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每個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運動項目</w:t>
      </w:r>
      <w:r w:rsidR="00ED285E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圖標都以其所代表的運動特徵為圖，例如射箭的箭、自行車賽的自行車或網球的球拍。此外，</w:t>
      </w:r>
      <w:r w:rsidR="00FC7B89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圖</w:t>
      </w:r>
      <w:r w:rsidR="00ED285E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標</w:t>
      </w:r>
      <w:r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也</w:t>
      </w:r>
      <w:r w:rsidR="00FC7B89" w:rsidRPr="00401E99">
        <w:rPr>
          <w:rFonts w:ascii="Times New Roman" w:eastAsia="標楷體" w:hAnsi="Times New Roman" w:cs="Times New Roman" w:hint="eastAsia"/>
          <w:bCs/>
          <w:sz w:val="28"/>
          <w:szCs w:val="24"/>
        </w:rPr>
        <w:t>將出現在所有與奧運會有關的地方，例如裝飾比賽場地，或者指引觀眾到達正確的區域等。</w:t>
      </w:r>
    </w:p>
    <w:p w14:paraId="1A006D67" w14:textId="3F31A4A5" w:rsidR="00B511FB" w:rsidRPr="00401E99" w:rsidRDefault="00B511FB" w:rsidP="00ED285E">
      <w:pPr>
        <w:widowControl/>
        <w:spacing w:line="500" w:lineRule="exact"/>
        <w:ind w:firstLineChars="200" w:firstLine="560"/>
        <w:rPr>
          <w:rFonts w:ascii="Times New Roman" w:eastAsia="標楷體" w:hAnsi="Times New Roman" w:cs="Times New Roman"/>
          <w:bCs/>
          <w:sz w:val="28"/>
          <w:szCs w:val="24"/>
        </w:rPr>
      </w:pPr>
    </w:p>
    <w:p w14:paraId="434DDC7C" w14:textId="3FC9D854" w:rsidR="00B73182" w:rsidRPr="00401E99" w:rsidRDefault="00B73182" w:rsidP="00FC7B89">
      <w:pPr>
        <w:spacing w:beforeLines="50" w:before="180" w:afterLines="30" w:after="108" w:line="460" w:lineRule="exact"/>
        <w:rPr>
          <w:rFonts w:ascii="Times New Roman" w:eastAsia="標楷體" w:hAnsi="Times New Roman" w:cs="Times New Roman"/>
          <w:color w:val="FF0000"/>
          <w:sz w:val="28"/>
          <w:szCs w:val="24"/>
        </w:rPr>
      </w:pPr>
      <w:r w:rsidRPr="00401E99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奧運獎牌</w:t>
      </w:r>
      <w:r w:rsidR="00ED285E" w:rsidRPr="00401E99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珍貴的意義與價值</w:t>
      </w:r>
    </w:p>
    <w:p w14:paraId="4BC59200" w14:textId="7B789B2C" w:rsidR="00696209" w:rsidRPr="00401E99" w:rsidRDefault="00B73182" w:rsidP="00696209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401E99">
        <w:rPr>
          <w:rFonts w:ascii="Times New Roman" w:eastAsia="標楷體" w:hAnsi="Times New Roman" w:cs="Times New Roman" w:hint="eastAsia"/>
          <w:sz w:val="28"/>
        </w:rPr>
        <w:t>對於運動員而言，贏得一枚奧運獎牌可</w:t>
      </w:r>
      <w:r w:rsidR="005C7ADE" w:rsidRPr="00401E99">
        <w:rPr>
          <w:rFonts w:ascii="Times New Roman" w:eastAsia="標楷體" w:hAnsi="Times New Roman" w:cs="Times New Roman" w:hint="eastAsia"/>
          <w:sz w:val="28"/>
        </w:rPr>
        <w:t>能</w:t>
      </w:r>
      <w:r w:rsidRPr="00401E99">
        <w:rPr>
          <w:rFonts w:ascii="Times New Roman" w:eastAsia="標楷體" w:hAnsi="Times New Roman" w:cs="Times New Roman" w:hint="eastAsia"/>
          <w:sz w:val="28"/>
        </w:rPr>
        <w:t>改變一生，</w:t>
      </w:r>
      <w:r w:rsidR="005C7ADE" w:rsidRPr="00401E99">
        <w:rPr>
          <w:rFonts w:ascii="Times New Roman" w:eastAsia="標楷體" w:hAnsi="Times New Roman" w:cs="Times New Roman" w:hint="eastAsia"/>
          <w:sz w:val="28"/>
        </w:rPr>
        <w:t>奪牌是</w:t>
      </w:r>
      <w:r w:rsidRPr="00401E99">
        <w:rPr>
          <w:rFonts w:ascii="Times New Roman" w:eastAsia="標楷體" w:hAnsi="Times New Roman" w:cs="Times New Roman" w:hint="eastAsia"/>
          <w:sz w:val="28"/>
        </w:rPr>
        <w:t>多數參賽選手的夢想</w:t>
      </w:r>
      <w:r w:rsidR="006D6872" w:rsidRPr="00401E99">
        <w:rPr>
          <w:rFonts w:ascii="Times New Roman" w:eastAsia="標楷體" w:hAnsi="Times New Roman" w:cs="Times New Roman" w:hint="eastAsia"/>
          <w:sz w:val="28"/>
        </w:rPr>
        <w:t>，</w:t>
      </w:r>
      <w:r w:rsidRPr="00401E99">
        <w:rPr>
          <w:rFonts w:ascii="Times New Roman" w:eastAsia="標楷體" w:hAnsi="Times New Roman" w:cs="Times New Roman" w:hint="eastAsia"/>
          <w:sz w:val="28"/>
        </w:rPr>
        <w:t>本屆奧運將</w:t>
      </w:r>
      <w:r w:rsidR="00696209" w:rsidRPr="00401E99">
        <w:rPr>
          <w:rFonts w:ascii="Times New Roman" w:eastAsia="標楷體" w:hAnsi="Times New Roman" w:cs="Times New Roman" w:hint="eastAsia"/>
          <w:sz w:val="28"/>
        </w:rPr>
        <w:t>埃菲爾鐵塔與獎牌結合，</w:t>
      </w:r>
      <w:r w:rsidRPr="00401E99">
        <w:rPr>
          <w:rFonts w:ascii="Times New Roman" w:eastAsia="標楷體" w:hAnsi="Times New Roman" w:cs="Times New Roman" w:hint="eastAsia"/>
          <w:sz w:val="28"/>
        </w:rPr>
        <w:t>每一枚獎牌都鑲嵌著一塊來自埃菲爾鐵塔</w:t>
      </w:r>
      <w:r w:rsidR="006D6872" w:rsidRPr="00401E99">
        <w:rPr>
          <w:rFonts w:ascii="Times New Roman" w:eastAsia="標楷體" w:hAnsi="Times New Roman" w:cs="Times New Roman" w:hint="eastAsia"/>
          <w:sz w:val="28"/>
        </w:rPr>
        <w:t>珍貴的</w:t>
      </w:r>
      <w:r w:rsidRPr="00401E99">
        <w:rPr>
          <w:rFonts w:ascii="Times New Roman" w:eastAsia="標楷體" w:hAnsi="Times New Roman" w:cs="Times New Roman" w:hint="eastAsia"/>
          <w:sz w:val="28"/>
        </w:rPr>
        <w:t>鐵塊。</w:t>
      </w:r>
    </w:p>
    <w:p w14:paraId="14AE655C" w14:textId="323009F9" w:rsidR="00ED285E" w:rsidRPr="00401E99" w:rsidRDefault="00B73182" w:rsidP="00696209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401E99">
        <w:rPr>
          <w:rFonts w:ascii="Times New Roman" w:eastAsia="標楷體" w:hAnsi="Times New Roman" w:cs="Times New Roman" w:hint="eastAsia"/>
          <w:sz w:val="28"/>
        </w:rPr>
        <w:t>舉世聞名的</w:t>
      </w:r>
      <w:r w:rsidR="00696209" w:rsidRPr="00401E99">
        <w:rPr>
          <w:rFonts w:ascii="Times New Roman" w:eastAsia="標楷體" w:hAnsi="Times New Roman" w:cs="Times New Roman" w:hint="eastAsia"/>
          <w:sz w:val="28"/>
        </w:rPr>
        <w:t>埃菲爾鐵塔</w:t>
      </w:r>
      <w:r w:rsidRPr="00401E99">
        <w:rPr>
          <w:rFonts w:ascii="Times New Roman" w:eastAsia="標楷體" w:hAnsi="Times New Roman" w:cs="Times New Roman" w:hint="eastAsia"/>
          <w:sz w:val="28"/>
        </w:rPr>
        <w:t>建</w:t>
      </w:r>
      <w:r w:rsidR="00696209" w:rsidRPr="00401E99">
        <w:rPr>
          <w:rFonts w:ascii="Times New Roman" w:eastAsia="標楷體" w:hAnsi="Times New Roman" w:cs="Times New Roman" w:hint="eastAsia"/>
          <w:sz w:val="28"/>
        </w:rPr>
        <w:t>於</w:t>
      </w:r>
      <w:r w:rsidRPr="00401E99">
        <w:rPr>
          <w:rFonts w:ascii="Times New Roman" w:eastAsia="標楷體" w:hAnsi="Times New Roman" w:cs="Times New Roman"/>
          <w:sz w:val="28"/>
        </w:rPr>
        <w:t>1887</w:t>
      </w:r>
      <w:r w:rsidRPr="00401E99">
        <w:rPr>
          <w:rFonts w:ascii="Times New Roman" w:eastAsia="標楷體" w:hAnsi="Times New Roman" w:cs="Times New Roman" w:hint="eastAsia"/>
          <w:sz w:val="28"/>
        </w:rPr>
        <w:t>年至</w:t>
      </w:r>
      <w:r w:rsidRPr="00401E99">
        <w:rPr>
          <w:rFonts w:ascii="Times New Roman" w:eastAsia="標楷體" w:hAnsi="Times New Roman" w:cs="Times New Roman"/>
          <w:sz w:val="28"/>
        </w:rPr>
        <w:t>1889</w:t>
      </w:r>
      <w:r w:rsidRPr="00401E99">
        <w:rPr>
          <w:rFonts w:ascii="Times New Roman" w:eastAsia="標楷體" w:hAnsi="Times New Roman" w:cs="Times New Roman" w:hint="eastAsia"/>
          <w:sz w:val="28"/>
        </w:rPr>
        <w:t>年之間，經歷多次修繕，有些金屬元素被永久拆除並保存下來。</w:t>
      </w:r>
      <w:r w:rsidR="00696209" w:rsidRPr="00401E99">
        <w:rPr>
          <w:rFonts w:ascii="Times New Roman" w:eastAsia="標楷體" w:hAnsi="Times New Roman" w:cs="Times New Roman" w:hint="eastAsia"/>
          <w:sz w:val="28"/>
        </w:rPr>
        <w:t>藉著</w:t>
      </w:r>
      <w:r w:rsidRPr="00401E99">
        <w:rPr>
          <w:rFonts w:ascii="Times New Roman" w:eastAsia="標楷體" w:hAnsi="Times New Roman" w:cs="Times New Roman"/>
          <w:sz w:val="28"/>
        </w:rPr>
        <w:t>2024</w:t>
      </w:r>
      <w:r w:rsidRPr="00401E99">
        <w:rPr>
          <w:rFonts w:ascii="Times New Roman" w:eastAsia="標楷體" w:hAnsi="Times New Roman" w:cs="Times New Roman" w:hint="eastAsia"/>
          <w:sz w:val="28"/>
        </w:rPr>
        <w:t>年巴黎奧運會這</w:t>
      </w:r>
      <w:r w:rsidR="00696209" w:rsidRPr="00401E99">
        <w:rPr>
          <w:rFonts w:ascii="Times New Roman" w:eastAsia="標楷體" w:hAnsi="Times New Roman" w:cs="Times New Roman" w:hint="eastAsia"/>
          <w:sz w:val="28"/>
        </w:rPr>
        <w:t>場</w:t>
      </w:r>
      <w:r w:rsidRPr="00401E99">
        <w:rPr>
          <w:rFonts w:ascii="Times New Roman" w:eastAsia="標楷體" w:hAnsi="Times New Roman" w:cs="Times New Roman" w:hint="eastAsia"/>
          <w:sz w:val="28"/>
        </w:rPr>
        <w:t>全球盛會，埃菲爾鐵塔運營公司樂意看到</w:t>
      </w:r>
      <w:r w:rsidR="00696209" w:rsidRPr="00401E99">
        <w:rPr>
          <w:rFonts w:ascii="Times New Roman" w:eastAsia="標楷體" w:hAnsi="Times New Roman" w:cs="Times New Roman" w:hint="eastAsia"/>
          <w:sz w:val="28"/>
        </w:rPr>
        <w:t>這些</w:t>
      </w:r>
      <w:r w:rsidRPr="00401E99">
        <w:rPr>
          <w:rFonts w:ascii="Times New Roman" w:eastAsia="標楷體" w:hAnsi="Times New Roman" w:cs="Times New Roman" w:hint="eastAsia"/>
          <w:sz w:val="28"/>
        </w:rPr>
        <w:t>歷史珍品再次</w:t>
      </w:r>
      <w:r w:rsidR="005C7ADE" w:rsidRPr="00401E99">
        <w:rPr>
          <w:rFonts w:ascii="Times New Roman" w:eastAsia="標楷體" w:hAnsi="Times New Roman" w:cs="Times New Roman" w:hint="eastAsia"/>
          <w:sz w:val="28"/>
        </w:rPr>
        <w:t>重生</w:t>
      </w:r>
      <w:r w:rsidRPr="00401E99">
        <w:rPr>
          <w:rFonts w:ascii="Times New Roman" w:eastAsia="標楷體" w:hAnsi="Times New Roman" w:cs="Times New Roman" w:hint="eastAsia"/>
          <w:sz w:val="28"/>
        </w:rPr>
        <w:t>煥發光彩。</w:t>
      </w:r>
    </w:p>
    <w:p w14:paraId="75644F9F" w14:textId="77777777" w:rsidR="005C7ADE" w:rsidRPr="00401E99" w:rsidRDefault="00ED285E" w:rsidP="00696209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401E99">
        <w:rPr>
          <w:rFonts w:ascii="Times New Roman" w:eastAsia="標楷體" w:hAnsi="Times New Roman" w:cs="Times New Roman" w:hint="eastAsia"/>
          <w:sz w:val="28"/>
        </w:rPr>
        <w:t>主辧單位選擇知名珠寶品牌來設計獎牌，其設計靈感源自三個面向</w:t>
      </w:r>
      <w:r w:rsidR="005C7ADE" w:rsidRPr="00401E99">
        <w:rPr>
          <w:rFonts w:ascii="Times New Roman" w:eastAsia="標楷體" w:hAnsi="Times New Roman" w:cs="Times New Roman" w:hint="eastAsia"/>
          <w:sz w:val="28"/>
        </w:rPr>
        <w:t>，包括了</w:t>
      </w:r>
      <w:r w:rsidRPr="00401E99">
        <w:rPr>
          <w:rFonts w:ascii="新細明體" w:eastAsia="新細明體" w:hAnsi="新細明體" w:cs="Times New Roman" w:hint="eastAsia"/>
          <w:sz w:val="28"/>
        </w:rPr>
        <w:t>「</w:t>
      </w:r>
      <w:r w:rsidRPr="00401E99">
        <w:rPr>
          <w:rFonts w:ascii="Times New Roman" w:eastAsia="標楷體" w:hAnsi="Times New Roman" w:cs="Times New Roman" w:hint="eastAsia"/>
          <w:sz w:val="28"/>
        </w:rPr>
        <w:t>六邊形</w:t>
      </w:r>
      <w:r w:rsidR="005C7ADE" w:rsidRPr="00401E99">
        <w:rPr>
          <w:rFonts w:ascii="新細明體" w:eastAsia="新細明體" w:hAnsi="新細明體" w:cs="Times New Roman" w:hint="eastAsia"/>
          <w:sz w:val="28"/>
        </w:rPr>
        <w:t>」</w:t>
      </w:r>
      <w:r w:rsidRPr="00401E99">
        <w:rPr>
          <w:rFonts w:ascii="Times New Roman" w:eastAsia="標楷體" w:hAnsi="Times New Roman" w:cs="Times New Roman" w:hint="eastAsia"/>
          <w:sz w:val="28"/>
        </w:rPr>
        <w:t>、</w:t>
      </w:r>
      <w:r w:rsidR="005C7ADE" w:rsidRPr="00401E99">
        <w:rPr>
          <w:rFonts w:ascii="標楷體" w:eastAsia="標楷體" w:hAnsi="標楷體" w:cs="Times New Roman" w:hint="eastAsia"/>
          <w:sz w:val="28"/>
        </w:rPr>
        <w:t>「</w:t>
      </w:r>
      <w:r w:rsidRPr="00401E99">
        <w:rPr>
          <w:rFonts w:ascii="Times New Roman" w:eastAsia="標楷體" w:hAnsi="Times New Roman" w:cs="Times New Roman" w:hint="eastAsia"/>
          <w:sz w:val="28"/>
        </w:rPr>
        <w:t>光芒</w:t>
      </w:r>
      <w:r w:rsidR="005C7ADE" w:rsidRPr="00401E99">
        <w:rPr>
          <w:rFonts w:ascii="標楷體" w:eastAsia="標楷體" w:hAnsi="標楷體" w:cs="Times New Roman" w:hint="eastAsia"/>
          <w:sz w:val="28"/>
        </w:rPr>
        <w:t>」</w:t>
      </w:r>
      <w:r w:rsidRPr="00401E99">
        <w:rPr>
          <w:rFonts w:ascii="Times New Roman" w:eastAsia="標楷體" w:hAnsi="Times New Roman" w:cs="Times New Roman" w:hint="eastAsia"/>
          <w:sz w:val="28"/>
        </w:rPr>
        <w:t>和</w:t>
      </w:r>
      <w:r w:rsidR="005C7ADE" w:rsidRPr="00401E99">
        <w:rPr>
          <w:rFonts w:ascii="標楷體" w:eastAsia="標楷體" w:hAnsi="標楷體" w:cs="Times New Roman" w:hint="eastAsia"/>
          <w:sz w:val="28"/>
        </w:rPr>
        <w:t>「</w:t>
      </w:r>
      <w:r w:rsidRPr="00401E99">
        <w:rPr>
          <w:rFonts w:ascii="Times New Roman" w:eastAsia="標楷體" w:hAnsi="Times New Roman" w:cs="Times New Roman" w:hint="eastAsia"/>
          <w:sz w:val="28"/>
        </w:rPr>
        <w:t>寶石</w:t>
      </w:r>
      <w:r w:rsidRPr="00401E99">
        <w:rPr>
          <w:rFonts w:ascii="新細明體" w:eastAsia="新細明體" w:hAnsi="新細明體" w:cs="Times New Roman" w:hint="eastAsia"/>
          <w:sz w:val="28"/>
        </w:rPr>
        <w:t>」</w:t>
      </w:r>
      <w:r w:rsidRPr="00401E99">
        <w:rPr>
          <w:rFonts w:ascii="Times New Roman" w:eastAsia="標楷體" w:hAnsi="Times New Roman" w:cs="Times New Roman" w:hint="eastAsia"/>
          <w:sz w:val="28"/>
        </w:rPr>
        <w:t>。</w:t>
      </w:r>
    </w:p>
    <w:p w14:paraId="2E26D5C0" w14:textId="11654713" w:rsidR="00B73182" w:rsidRPr="00401E99" w:rsidRDefault="00ED285E" w:rsidP="00696209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401E99">
        <w:rPr>
          <w:rFonts w:ascii="Times New Roman" w:eastAsia="標楷體" w:hAnsi="Times New Roman" w:cs="Times New Roman" w:hint="eastAsia"/>
          <w:sz w:val="28"/>
        </w:rPr>
        <w:t>獎牌上的埃菲爾鐵塔金屬以六邊形呈現，恰好與法國國土的形狀相契合，象徵著整個國家共同努力奉獻一場充滿歷史意義的奧運會和帕奧會。</w:t>
      </w:r>
    </w:p>
    <w:p w14:paraId="4DDBD6A6" w14:textId="063AEB7B" w:rsidR="005C7ADE" w:rsidRPr="00B5416E" w:rsidRDefault="00B5416E" w:rsidP="00A151C2">
      <w:pPr>
        <w:spacing w:beforeLines="30" w:before="108" w:afterLines="30" w:after="108" w:line="460" w:lineRule="exact"/>
        <w:ind w:firstLineChars="200" w:firstLine="48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6890AC" wp14:editId="6C71E1C8">
                <wp:simplePos x="0" y="0"/>
                <wp:positionH relativeFrom="margin">
                  <wp:posOffset>-228600</wp:posOffset>
                </wp:positionH>
                <wp:positionV relativeFrom="paragraph">
                  <wp:posOffset>0</wp:posOffset>
                </wp:positionV>
                <wp:extent cx="6210300" cy="897255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972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B819E" id="矩形 6" o:spid="_x0000_s1026" style="position:absolute;margin-left:-18pt;margin-top:0;width:489pt;height:706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" filled="f" strokecolor="#1f4d78 [1604]" strokeweight="1.5pt">
                <w10:wrap anchorx="margin"/>
              </v:rect>
            </w:pict>
          </mc:Fallback>
        </mc:AlternateContent>
      </w:r>
      <w:r w:rsidR="00B73182" w:rsidRPr="00B5416E">
        <w:rPr>
          <w:rFonts w:ascii="Times New Roman" w:eastAsia="標楷體" w:hAnsi="Times New Roman" w:cs="Times New Roman" w:hint="eastAsia"/>
          <w:sz w:val="28"/>
        </w:rPr>
        <w:t>獎牌的同一面，</w:t>
      </w:r>
      <w:bookmarkStart w:id="8" w:name="_Hlk170429342"/>
      <w:r w:rsidR="00FA40C1" w:rsidRPr="00B5416E">
        <w:rPr>
          <w:rFonts w:ascii="Times New Roman" w:eastAsia="標楷體" w:hAnsi="Times New Roman" w:cs="Times New Roman" w:hint="eastAsia"/>
          <w:sz w:val="28"/>
        </w:rPr>
        <w:t>光芒</w:t>
      </w:r>
      <w:r w:rsidR="00B73182" w:rsidRPr="00B5416E">
        <w:rPr>
          <w:rFonts w:ascii="Times New Roman" w:eastAsia="標楷體" w:hAnsi="Times New Roman" w:cs="Times New Roman" w:hint="eastAsia"/>
          <w:sz w:val="28"/>
        </w:rPr>
        <w:t>浮雕工藝具</w:t>
      </w:r>
      <w:r w:rsidR="005C7ADE" w:rsidRPr="00B5416E">
        <w:rPr>
          <w:rFonts w:ascii="Times New Roman" w:eastAsia="標楷體" w:hAnsi="Times New Roman" w:cs="Times New Roman" w:hint="eastAsia"/>
          <w:sz w:val="28"/>
        </w:rPr>
        <w:t>有</w:t>
      </w:r>
      <w:r w:rsidR="00B73182" w:rsidRPr="00B5416E">
        <w:rPr>
          <w:rFonts w:ascii="Times New Roman" w:eastAsia="標楷體" w:hAnsi="Times New Roman" w:cs="Times New Roman" w:hint="eastAsia"/>
          <w:sz w:val="28"/>
        </w:rPr>
        <w:t>立體感</w:t>
      </w:r>
      <w:r w:rsidR="00FA40C1" w:rsidRPr="00B5416E">
        <w:rPr>
          <w:rFonts w:ascii="Times New Roman" w:eastAsia="標楷體" w:hAnsi="Times New Roman" w:cs="Times New Roman" w:hint="eastAsia"/>
          <w:sz w:val="28"/>
        </w:rPr>
        <w:t>，</w:t>
      </w:r>
      <w:r w:rsidR="00B73182" w:rsidRPr="00B5416E">
        <w:rPr>
          <w:rFonts w:ascii="Times New Roman" w:eastAsia="標楷體" w:hAnsi="Times New Roman" w:cs="Times New Roman" w:hint="eastAsia"/>
          <w:sz w:val="28"/>
        </w:rPr>
        <w:t>象徵著法國在世界舞臺上光芒四射</w:t>
      </w:r>
      <w:bookmarkEnd w:id="8"/>
      <w:r w:rsidR="00B73182" w:rsidRPr="00B5416E">
        <w:rPr>
          <w:rFonts w:ascii="Times New Roman" w:eastAsia="標楷體" w:hAnsi="Times New Roman" w:cs="Times New Roman" w:hint="eastAsia"/>
          <w:sz w:val="28"/>
        </w:rPr>
        <w:t>，也代表著運動員在賽場上縱情閃耀</w:t>
      </w:r>
      <w:r w:rsidR="005C7ADE" w:rsidRPr="00B5416E">
        <w:rPr>
          <w:rFonts w:ascii="Times New Roman" w:eastAsia="標楷體" w:hAnsi="Times New Roman" w:cs="Times New Roman" w:hint="eastAsia"/>
          <w:sz w:val="28"/>
        </w:rPr>
        <w:t>。</w:t>
      </w:r>
    </w:p>
    <w:p w14:paraId="32AE2AE2" w14:textId="4545AFC3" w:rsidR="006D6872" w:rsidRDefault="00B5416E" w:rsidP="00A151C2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</w:rPr>
      </w:pPr>
      <w:r w:rsidRPr="00B5416E">
        <w:rPr>
          <w:noProof/>
          <w:sz w:val="28"/>
        </w:rPr>
        <w:drawing>
          <wp:anchor distT="0" distB="0" distL="114300" distR="114300" simplePos="0" relativeHeight="251700224" behindDoc="0" locked="0" layoutInCell="1" allowOverlap="1" wp14:anchorId="7DD95867" wp14:editId="0E5465F4">
            <wp:simplePos x="0" y="0"/>
            <wp:positionH relativeFrom="margin">
              <wp:posOffset>3310890</wp:posOffset>
            </wp:positionH>
            <wp:positionV relativeFrom="paragraph">
              <wp:posOffset>683260</wp:posOffset>
            </wp:positionV>
            <wp:extent cx="2401570" cy="2475230"/>
            <wp:effectExtent l="0" t="0" r="0" b="1270"/>
            <wp:wrapTopAndBottom/>
            <wp:docPr id="96644289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42897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9" b="7718"/>
                    <a:stretch/>
                  </pic:blipFill>
                  <pic:spPr bwMode="auto">
                    <a:xfrm>
                      <a:off x="0" y="0"/>
                      <a:ext cx="2401570" cy="247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182" w:rsidRPr="00B5416E">
        <w:rPr>
          <w:rFonts w:ascii="Times New Roman" w:eastAsia="標楷體" w:hAnsi="Times New Roman" w:cs="Times New Roman" w:hint="eastAsia"/>
          <w:sz w:val="28"/>
        </w:rPr>
        <w:t>獎牌上</w:t>
      </w:r>
      <w:r w:rsidR="00FA40C1" w:rsidRPr="00B5416E">
        <w:rPr>
          <w:rFonts w:ascii="Times New Roman" w:eastAsia="標楷體" w:hAnsi="Times New Roman" w:cs="Times New Roman" w:hint="eastAsia"/>
          <w:sz w:val="28"/>
        </w:rPr>
        <w:t>有</w:t>
      </w:r>
      <w:r w:rsidR="00B73182" w:rsidRPr="00B5416E">
        <w:rPr>
          <w:rFonts w:ascii="Times New Roman" w:eastAsia="標楷體" w:hAnsi="Times New Roman" w:cs="Times New Roman" w:hint="eastAsia"/>
          <w:sz w:val="28"/>
        </w:rPr>
        <w:t>六個金屬飾件將六邊形固定在獎牌中央</w:t>
      </w:r>
      <w:r w:rsidR="00FA40C1" w:rsidRPr="00B5416E">
        <w:rPr>
          <w:rFonts w:ascii="Times New Roman" w:eastAsia="標楷體" w:hAnsi="Times New Roman" w:cs="Times New Roman" w:hint="eastAsia"/>
          <w:sz w:val="28"/>
        </w:rPr>
        <w:t>，寶石鑲嵌</w:t>
      </w:r>
      <w:r w:rsidR="00B73182" w:rsidRPr="00B5416E">
        <w:rPr>
          <w:rFonts w:ascii="Times New Roman" w:eastAsia="標楷體" w:hAnsi="Times New Roman" w:cs="Times New Roman" w:hint="eastAsia"/>
          <w:sz w:val="28"/>
        </w:rPr>
        <w:t>類似著名的埃菲爾鐵塔鉚釘，進一步呼應了設計主題。</w:t>
      </w:r>
    </w:p>
    <w:p w14:paraId="7654AB92" w14:textId="180CC968" w:rsidR="00B73182" w:rsidRPr="00B5416E" w:rsidRDefault="00FA40C1" w:rsidP="006D6872">
      <w:pPr>
        <w:spacing w:beforeLines="30" w:before="108" w:afterLines="30" w:after="108" w:line="460" w:lineRule="exact"/>
        <w:ind w:firstLineChars="200" w:firstLine="440"/>
        <w:jc w:val="right"/>
        <w:rPr>
          <w:rFonts w:ascii="Times New Roman" w:eastAsia="標楷體" w:hAnsi="Times New Roman" w:cs="Times New Roman"/>
          <w:sz w:val="28"/>
        </w:rPr>
      </w:pPr>
      <w:r w:rsidRPr="00B5416E">
        <w:rPr>
          <w:rFonts w:ascii="微軟正黑體" w:eastAsia="微軟正黑體" w:hAnsi="微軟正黑體" w:cs="Times New Roman" w:hint="eastAsia"/>
          <w:sz w:val="22"/>
          <w:szCs w:val="20"/>
        </w:rPr>
        <w:t>（</w:t>
      </w:r>
      <w:r w:rsidR="00670C5E" w:rsidRPr="00B5416E">
        <w:rPr>
          <w:rFonts w:ascii="微軟正黑體" w:eastAsia="微軟正黑體" w:hAnsi="微軟正黑體" w:cs="Times New Roman" w:hint="eastAsia"/>
          <w:sz w:val="22"/>
          <w:szCs w:val="20"/>
        </w:rPr>
        <w:t>獎牌</w:t>
      </w:r>
      <w:r w:rsidRPr="00B5416E">
        <w:rPr>
          <w:rFonts w:ascii="微軟正黑體" w:eastAsia="微軟正黑體" w:hAnsi="微軟正黑體" w:cs="Times New Roman" w:hint="eastAsia"/>
          <w:sz w:val="22"/>
          <w:szCs w:val="20"/>
        </w:rPr>
        <w:t>圖片來源：巴黎奧運官方網站）</w:t>
      </w:r>
    </w:p>
    <w:p w14:paraId="723F8B56" w14:textId="6D55C65B" w:rsidR="006D6872" w:rsidRPr="00B5416E" w:rsidRDefault="006D6872" w:rsidP="006D6872">
      <w:pPr>
        <w:spacing w:beforeLines="30" w:before="108" w:afterLines="30" w:after="108" w:line="460" w:lineRule="exact"/>
        <w:rPr>
          <w:rFonts w:ascii="Times New Roman" w:eastAsia="標楷體" w:hAnsi="Times New Roman" w:cs="Times New Roman"/>
          <w:color w:val="FF0000"/>
          <w:sz w:val="28"/>
        </w:rPr>
      </w:pPr>
      <w:r w:rsidRPr="00B5416E">
        <w:rPr>
          <w:rFonts w:ascii="Times New Roman" w:eastAsia="標楷體" w:hAnsi="Times New Roman" w:cs="Times New Roman" w:hint="eastAsia"/>
          <w:color w:val="FF0000"/>
          <w:sz w:val="28"/>
        </w:rPr>
        <w:t>火炬設計傳遞平等</w:t>
      </w:r>
      <w:r w:rsidR="00836F01" w:rsidRPr="00B5416E">
        <w:rPr>
          <w:rFonts w:ascii="Times New Roman" w:eastAsia="標楷體" w:hAnsi="Times New Roman" w:cs="Times New Roman" w:hint="eastAsia"/>
          <w:color w:val="FF0000"/>
          <w:sz w:val="28"/>
        </w:rPr>
        <w:t>與和平</w:t>
      </w:r>
      <w:r w:rsidR="00022F6B" w:rsidRPr="00B5416E">
        <w:rPr>
          <w:rFonts w:ascii="Times New Roman" w:eastAsia="標楷體" w:hAnsi="Times New Roman" w:cs="Times New Roman" w:hint="eastAsia"/>
          <w:color w:val="FF0000"/>
          <w:sz w:val="28"/>
        </w:rPr>
        <w:t>的概念</w:t>
      </w:r>
    </w:p>
    <w:p w14:paraId="05BEAA38" w14:textId="5845CCC6" w:rsidR="006D6872" w:rsidRPr="00B5416E" w:rsidRDefault="006D6872" w:rsidP="006D6872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B5416E">
        <w:rPr>
          <w:rFonts w:ascii="Times New Roman" w:eastAsia="標楷體" w:hAnsi="Times New Roman" w:cs="Times New Roman" w:hint="eastAsia"/>
          <w:sz w:val="28"/>
        </w:rPr>
        <w:t>火炬是奧運會的象徵，承載著主辦城市和主辦國傳播奧運精神的使命</w:t>
      </w:r>
      <w:r w:rsidR="00086164" w:rsidRPr="00B5416E">
        <w:rPr>
          <w:rFonts w:ascii="Times New Roman" w:eastAsia="標楷體" w:hAnsi="Times New Roman" w:cs="Times New Roman" w:hint="eastAsia"/>
          <w:sz w:val="28"/>
        </w:rPr>
        <w:t>，</w:t>
      </w:r>
      <w:r w:rsidRPr="00B5416E">
        <w:rPr>
          <w:rFonts w:ascii="Times New Roman" w:eastAsia="標楷體" w:hAnsi="Times New Roman" w:cs="Times New Roman" w:hint="eastAsia"/>
          <w:sz w:val="28"/>
        </w:rPr>
        <w:t>火炬和火種所傳遞的是和平與團結，是慶祝奧運會到來的傳統活動。</w:t>
      </w:r>
    </w:p>
    <w:p w14:paraId="7470DB4B" w14:textId="257CA431" w:rsidR="00843B94" w:rsidRPr="00B5416E" w:rsidRDefault="00796491" w:rsidP="00086164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B5416E">
        <w:rPr>
          <w:rFonts w:ascii="Times New Roman" w:eastAsia="標楷體" w:hAnsi="Times New Roman" w:cs="Times New Roman" w:hint="eastAsia"/>
          <w:sz w:val="28"/>
        </w:rPr>
        <w:t>本屆的</w:t>
      </w:r>
      <w:r w:rsidR="00086164" w:rsidRPr="00B5416E">
        <w:rPr>
          <w:rFonts w:ascii="Times New Roman" w:eastAsia="標楷體" w:hAnsi="Times New Roman" w:cs="Times New Roman" w:hint="eastAsia"/>
          <w:sz w:val="28"/>
        </w:rPr>
        <w:t>火炬</w:t>
      </w:r>
      <w:r w:rsidR="00662932" w:rsidRPr="00B5416E">
        <w:rPr>
          <w:rFonts w:ascii="Times New Roman" w:eastAsia="標楷體" w:hAnsi="Times New Roman" w:cs="Times New Roman" w:hint="eastAsia"/>
          <w:sz w:val="28"/>
        </w:rPr>
        <w:t>設計概念</w:t>
      </w:r>
      <w:r w:rsidR="00086164" w:rsidRPr="00B5416E">
        <w:rPr>
          <w:rFonts w:ascii="Times New Roman" w:eastAsia="標楷體" w:hAnsi="Times New Roman" w:cs="Times New Roman" w:hint="eastAsia"/>
          <w:sz w:val="28"/>
        </w:rPr>
        <w:t>從</w:t>
      </w:r>
      <w:r w:rsidR="00172C6C" w:rsidRPr="00B5416E">
        <w:rPr>
          <w:rFonts w:ascii="新細明體" w:eastAsia="新細明體" w:hAnsi="新細明體" w:cs="Times New Roman" w:hint="eastAsia"/>
          <w:sz w:val="28"/>
        </w:rPr>
        <w:t>「</w:t>
      </w:r>
      <w:r w:rsidR="00172C6C" w:rsidRPr="00B5416E">
        <w:rPr>
          <w:rFonts w:ascii="Times New Roman" w:eastAsia="標楷體" w:hAnsi="Times New Roman" w:cs="Times New Roman" w:hint="eastAsia"/>
          <w:sz w:val="28"/>
        </w:rPr>
        <w:t>平等、水</w:t>
      </w:r>
      <w:r w:rsidR="005C7ADE" w:rsidRPr="00B5416E">
        <w:rPr>
          <w:rFonts w:ascii="Times New Roman" w:eastAsia="標楷體" w:hAnsi="Times New Roman" w:cs="Times New Roman" w:hint="eastAsia"/>
          <w:sz w:val="28"/>
        </w:rPr>
        <w:t>與</w:t>
      </w:r>
      <w:r w:rsidR="00172C6C" w:rsidRPr="00B5416E">
        <w:rPr>
          <w:rFonts w:ascii="Times New Roman" w:eastAsia="標楷體" w:hAnsi="Times New Roman" w:cs="Times New Roman" w:hint="eastAsia"/>
          <w:sz w:val="28"/>
        </w:rPr>
        <w:t>和平</w:t>
      </w:r>
      <w:r w:rsidR="00172C6C" w:rsidRPr="00B5416E">
        <w:rPr>
          <w:rFonts w:ascii="新細明體" w:eastAsia="新細明體" w:hAnsi="新細明體" w:cs="Times New Roman" w:hint="eastAsia"/>
          <w:sz w:val="28"/>
        </w:rPr>
        <w:t>」</w:t>
      </w:r>
      <w:r w:rsidR="00086164" w:rsidRPr="00B5416E">
        <w:rPr>
          <w:rFonts w:ascii="Times New Roman" w:eastAsia="標楷體" w:hAnsi="Times New Roman" w:cs="Times New Roman" w:hint="eastAsia"/>
          <w:sz w:val="28"/>
        </w:rPr>
        <w:t>三個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主題</w:t>
      </w:r>
      <w:r w:rsidR="00086164" w:rsidRPr="00B5416E">
        <w:rPr>
          <w:rFonts w:ascii="Times New Roman" w:eastAsia="標楷體" w:hAnsi="Times New Roman" w:cs="Times New Roman" w:hint="eastAsia"/>
          <w:sz w:val="28"/>
        </w:rPr>
        <w:t>中汲取靈感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：</w:t>
      </w:r>
    </w:p>
    <w:p w14:paraId="7394EE0D" w14:textId="70B9CC7E" w:rsidR="00086164" w:rsidRPr="00B5416E" w:rsidRDefault="00086164" w:rsidP="00843B94">
      <w:pPr>
        <w:pStyle w:val="aa"/>
        <w:numPr>
          <w:ilvl w:val="0"/>
          <w:numId w:val="23"/>
        </w:numPr>
        <w:spacing w:beforeLines="30" w:before="108" w:afterLines="30" w:after="108" w:line="460" w:lineRule="exact"/>
        <w:ind w:leftChars="0"/>
        <w:rPr>
          <w:rFonts w:ascii="Times New Roman" w:eastAsia="標楷體" w:hAnsi="Times New Roman" w:cs="Times New Roman"/>
          <w:sz w:val="28"/>
        </w:rPr>
      </w:pPr>
      <w:r w:rsidRPr="00B5416E">
        <w:rPr>
          <w:rFonts w:ascii="Times New Roman" w:eastAsia="標楷體" w:hAnsi="Times New Roman" w:cs="Times New Roman" w:hint="eastAsia"/>
          <w:sz w:val="28"/>
        </w:rPr>
        <w:t>平等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：火炬透過完美的</w:t>
      </w:r>
      <w:r w:rsidR="00843B94" w:rsidRPr="00B5416E">
        <w:rPr>
          <w:rFonts w:ascii="新細明體" w:eastAsia="新細明體" w:hAnsi="新細明體" w:cs="Times New Roman" w:hint="eastAsia"/>
          <w:sz w:val="28"/>
        </w:rPr>
        <w:t>「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對稱設計</w:t>
      </w:r>
      <w:r w:rsidR="00843B94" w:rsidRPr="00B5416E">
        <w:rPr>
          <w:rFonts w:ascii="新細明體" w:eastAsia="新細明體" w:hAnsi="新細明體" w:cs="Times New Roman" w:hint="eastAsia"/>
          <w:sz w:val="28"/>
        </w:rPr>
        <w:t>」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來體現平等。</w:t>
      </w:r>
      <w:r w:rsidRPr="00B5416E">
        <w:rPr>
          <w:rFonts w:ascii="Times New Roman" w:eastAsia="標楷體" w:hAnsi="Times New Roman" w:cs="Times New Roman" w:hint="eastAsia"/>
          <w:sz w:val="28"/>
        </w:rPr>
        <w:t>平等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也</w:t>
      </w:r>
      <w:r w:rsidRPr="00B5416E">
        <w:rPr>
          <w:rFonts w:ascii="Times New Roman" w:eastAsia="標楷體" w:hAnsi="Times New Roman" w:cs="Times New Roman" w:hint="eastAsia"/>
          <w:sz w:val="28"/>
        </w:rPr>
        <w:t>意味著以同樣的決心和雄心去組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織帕</w:t>
      </w:r>
      <w:r w:rsidRPr="00B5416E">
        <w:rPr>
          <w:rFonts w:ascii="Times New Roman" w:eastAsia="標楷體" w:hAnsi="Times New Roman" w:cs="Times New Roman" w:hint="eastAsia"/>
          <w:sz w:val="28"/>
        </w:rPr>
        <w:t>奧會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與</w:t>
      </w:r>
      <w:r w:rsidRPr="00B5416E">
        <w:rPr>
          <w:rFonts w:ascii="Times New Roman" w:eastAsia="標楷體" w:hAnsi="Times New Roman" w:cs="Times New Roman" w:hint="eastAsia"/>
          <w:sz w:val="28"/>
        </w:rPr>
        <w:t>奧運會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，</w:t>
      </w:r>
      <w:r w:rsidRPr="00B5416E">
        <w:rPr>
          <w:rFonts w:ascii="Times New Roman" w:eastAsia="標楷體" w:hAnsi="Times New Roman" w:cs="Times New Roman" w:hint="eastAsia"/>
          <w:sz w:val="28"/>
        </w:rPr>
        <w:t>將共用相同的會徽、吉祥物和火炬設計。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此外，</w:t>
      </w:r>
      <w:r w:rsidRPr="00B5416E">
        <w:rPr>
          <w:rFonts w:ascii="Times New Roman" w:eastAsia="標楷體" w:hAnsi="Times New Roman" w:cs="Times New Roman"/>
          <w:sz w:val="28"/>
        </w:rPr>
        <w:t>2024</w:t>
      </w:r>
      <w:r w:rsidRPr="00B5416E">
        <w:rPr>
          <w:rFonts w:ascii="Times New Roman" w:eastAsia="標楷體" w:hAnsi="Times New Roman" w:cs="Times New Roman" w:hint="eastAsia"/>
          <w:sz w:val="28"/>
        </w:rPr>
        <w:t>年巴黎奧運會的平等也體現在</w:t>
      </w:r>
      <w:r w:rsidR="00843B94" w:rsidRPr="00B5416E">
        <w:rPr>
          <w:rFonts w:ascii="新細明體" w:eastAsia="新細明體" w:hAnsi="新細明體" w:cs="Times New Roman" w:hint="eastAsia"/>
          <w:sz w:val="28"/>
        </w:rPr>
        <w:t>「</w:t>
      </w:r>
      <w:r w:rsidRPr="00B5416E">
        <w:rPr>
          <w:rFonts w:ascii="Times New Roman" w:eastAsia="標楷體" w:hAnsi="Times New Roman" w:cs="Times New Roman" w:hint="eastAsia"/>
          <w:sz w:val="28"/>
        </w:rPr>
        <w:t>性別平等</w:t>
      </w:r>
      <w:r w:rsidR="00843B94" w:rsidRPr="00B5416E">
        <w:rPr>
          <w:rFonts w:ascii="新細明體" w:eastAsia="新細明體" w:hAnsi="新細明體" w:cs="Times New Roman" w:hint="eastAsia"/>
          <w:sz w:val="28"/>
        </w:rPr>
        <w:t>」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上，本屆</w:t>
      </w:r>
      <w:r w:rsidRPr="00B5416E">
        <w:rPr>
          <w:rFonts w:ascii="Times New Roman" w:eastAsia="標楷體" w:hAnsi="Times New Roman" w:cs="Times New Roman" w:hint="eastAsia"/>
          <w:sz w:val="28"/>
        </w:rPr>
        <w:t>奧運會首次實現了男女運動員參賽人數相同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的情況</w:t>
      </w:r>
      <w:r w:rsidRPr="00B5416E">
        <w:rPr>
          <w:rFonts w:ascii="Times New Roman" w:eastAsia="標楷體" w:hAnsi="Times New Roman" w:cs="Times New Roman" w:hint="eastAsia"/>
          <w:sz w:val="28"/>
        </w:rPr>
        <w:t>。</w:t>
      </w:r>
    </w:p>
    <w:p w14:paraId="63A3ADBA" w14:textId="0F36D9B7" w:rsidR="00086164" w:rsidRPr="00B5416E" w:rsidRDefault="00086164" w:rsidP="00843B94">
      <w:pPr>
        <w:pStyle w:val="aa"/>
        <w:numPr>
          <w:ilvl w:val="0"/>
          <w:numId w:val="23"/>
        </w:numPr>
        <w:spacing w:beforeLines="30" w:before="108" w:afterLines="30" w:after="108" w:line="460" w:lineRule="exact"/>
        <w:ind w:leftChars="0"/>
        <w:rPr>
          <w:rFonts w:ascii="Times New Roman" w:eastAsia="標楷體" w:hAnsi="Times New Roman" w:cs="Times New Roman"/>
          <w:sz w:val="28"/>
        </w:rPr>
      </w:pPr>
      <w:r w:rsidRPr="00B5416E">
        <w:rPr>
          <w:rFonts w:ascii="Times New Roman" w:eastAsia="標楷體" w:hAnsi="Times New Roman" w:cs="Times New Roman" w:hint="eastAsia"/>
          <w:sz w:val="28"/>
        </w:rPr>
        <w:t>水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：</w:t>
      </w:r>
      <w:r w:rsidR="00836F01" w:rsidRPr="00B5416E">
        <w:rPr>
          <w:rFonts w:ascii="Times New Roman" w:eastAsia="標楷體" w:hAnsi="Times New Roman" w:cs="Times New Roman" w:hint="eastAsia"/>
          <w:sz w:val="28"/>
        </w:rPr>
        <w:t>火炬的弧線、浮雕以及震動效果象徵著水，重現了水的波紋和運動軌跡。</w:t>
      </w:r>
      <w:r w:rsidRPr="00B5416E">
        <w:rPr>
          <w:rFonts w:ascii="Times New Roman" w:eastAsia="標楷體" w:hAnsi="Times New Roman" w:cs="Times New Roman" w:hint="eastAsia"/>
          <w:sz w:val="28"/>
        </w:rPr>
        <w:t>水在巴黎奧運會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具有</w:t>
      </w:r>
      <w:r w:rsidRPr="00B5416E">
        <w:rPr>
          <w:rFonts w:ascii="Times New Roman" w:eastAsia="標楷體" w:hAnsi="Times New Roman" w:cs="Times New Roman" w:hint="eastAsia"/>
          <w:sz w:val="28"/>
        </w:rPr>
        <w:t>特殊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意義，</w:t>
      </w:r>
      <w:r w:rsidRPr="00B5416E">
        <w:rPr>
          <w:rFonts w:ascii="Times New Roman" w:eastAsia="標楷體" w:hAnsi="Times New Roman" w:cs="Times New Roman" w:hint="eastAsia"/>
          <w:sz w:val="28"/>
        </w:rPr>
        <w:t>火炬乘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船</w:t>
      </w:r>
      <w:r w:rsidRPr="00B5416E">
        <w:rPr>
          <w:rFonts w:ascii="Times New Roman" w:eastAsia="標楷體" w:hAnsi="Times New Roman" w:cs="Times New Roman" w:hint="eastAsia"/>
          <w:sz w:val="28"/>
        </w:rPr>
        <w:t>穿越地中海</w:t>
      </w:r>
      <w:r w:rsidR="00843B94" w:rsidRPr="00B5416E">
        <w:rPr>
          <w:rFonts w:ascii="新細明體" w:eastAsia="新細明體" w:hAnsi="新細明體" w:cs="Times New Roman" w:hint="eastAsia"/>
          <w:sz w:val="28"/>
        </w:rPr>
        <w:t>、</w:t>
      </w:r>
      <w:r w:rsidRPr="00B5416E">
        <w:rPr>
          <w:rFonts w:ascii="Times New Roman" w:eastAsia="標楷體" w:hAnsi="Times New Roman" w:cs="Times New Roman" w:hint="eastAsia"/>
          <w:sz w:val="28"/>
        </w:rPr>
        <w:t>大西洋、印度洋和太平洋，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並</w:t>
      </w:r>
      <w:r w:rsidRPr="00B5416E">
        <w:rPr>
          <w:rFonts w:ascii="Times New Roman" w:eastAsia="標楷體" w:hAnsi="Times New Roman" w:cs="Times New Roman" w:hint="eastAsia"/>
          <w:sz w:val="28"/>
        </w:rPr>
        <w:t>到達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法國</w:t>
      </w:r>
      <w:r w:rsidRPr="00B5416E">
        <w:rPr>
          <w:rFonts w:ascii="Times New Roman" w:eastAsia="標楷體" w:hAnsi="Times New Roman" w:cs="Times New Roman" w:hint="eastAsia"/>
          <w:sz w:val="28"/>
        </w:rPr>
        <w:t>五個海外領土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；</w:t>
      </w:r>
      <w:r w:rsidR="00172C6C" w:rsidRPr="00B5416E">
        <w:rPr>
          <w:rFonts w:ascii="Times New Roman" w:eastAsia="標楷體" w:hAnsi="Times New Roman" w:cs="Times New Roman" w:hint="eastAsia"/>
          <w:sz w:val="28"/>
        </w:rPr>
        <w:t>此外，</w:t>
      </w:r>
      <w:r w:rsidRPr="00B5416E">
        <w:rPr>
          <w:rFonts w:ascii="Times New Roman" w:eastAsia="標楷體" w:hAnsi="Times New Roman" w:cs="Times New Roman"/>
          <w:sz w:val="28"/>
        </w:rPr>
        <w:t> </w:t>
      </w:r>
      <w:r w:rsidRPr="00B5416E">
        <w:rPr>
          <w:rFonts w:ascii="Times New Roman" w:eastAsia="標楷體" w:hAnsi="Times New Roman" w:cs="Times New Roman" w:hint="eastAsia"/>
          <w:sz w:val="28"/>
        </w:rPr>
        <w:t>水</w:t>
      </w:r>
      <w:r w:rsidR="00172C6C" w:rsidRPr="00B5416E">
        <w:rPr>
          <w:rFonts w:ascii="Times New Roman" w:eastAsia="標楷體" w:hAnsi="Times New Roman" w:cs="Times New Roman" w:hint="eastAsia"/>
          <w:sz w:val="28"/>
        </w:rPr>
        <w:t>還</w:t>
      </w:r>
      <w:r w:rsidRPr="00B5416E">
        <w:rPr>
          <w:rFonts w:ascii="Times New Roman" w:eastAsia="標楷體" w:hAnsi="Times New Roman" w:cs="Times New Roman" w:hint="eastAsia"/>
          <w:sz w:val="28"/>
        </w:rPr>
        <w:t>貫穿巴黎市中心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，</w:t>
      </w:r>
      <w:r w:rsidRPr="00B5416E">
        <w:rPr>
          <w:rFonts w:ascii="Times New Roman" w:eastAsia="標楷體" w:hAnsi="Times New Roman" w:cs="Times New Roman" w:hint="eastAsia"/>
          <w:sz w:val="28"/>
        </w:rPr>
        <w:t>塞納河是奧運會開幕式的舞臺，</w:t>
      </w:r>
      <w:r w:rsidR="00172C6C" w:rsidRPr="00B5416E">
        <w:rPr>
          <w:rFonts w:ascii="Times New Roman" w:eastAsia="標楷體" w:hAnsi="Times New Roman" w:cs="Times New Roman" w:hint="eastAsia"/>
          <w:sz w:val="28"/>
        </w:rPr>
        <w:t>也</w:t>
      </w:r>
      <w:r w:rsidRPr="00B5416E">
        <w:rPr>
          <w:rFonts w:ascii="Times New Roman" w:eastAsia="標楷體" w:hAnsi="Times New Roman" w:cs="Times New Roman" w:hint="eastAsia"/>
          <w:sz w:val="28"/>
        </w:rPr>
        <w:t>是舉辦奧運會和</w:t>
      </w:r>
      <w:r w:rsidR="00FC7B89" w:rsidRPr="00B5416E">
        <w:rPr>
          <w:rFonts w:ascii="Times New Roman" w:eastAsia="標楷體" w:hAnsi="Times New Roman" w:cs="Times New Roman" w:hint="eastAsia"/>
          <w:sz w:val="28"/>
        </w:rPr>
        <w:t>帕奧</w:t>
      </w:r>
      <w:r w:rsidRPr="00B5416E">
        <w:rPr>
          <w:rFonts w:ascii="Times New Roman" w:eastAsia="標楷體" w:hAnsi="Times New Roman" w:cs="Times New Roman" w:hint="eastAsia"/>
          <w:sz w:val="28"/>
        </w:rPr>
        <w:t>會比賽的天然場所，在奧運會的舉辦</w:t>
      </w:r>
      <w:r w:rsidR="00843B94" w:rsidRPr="00B5416E">
        <w:rPr>
          <w:rFonts w:ascii="Times New Roman" w:eastAsia="標楷體" w:hAnsi="Times New Roman" w:cs="Times New Roman" w:hint="eastAsia"/>
          <w:sz w:val="28"/>
        </w:rPr>
        <w:t>上</w:t>
      </w:r>
      <w:r w:rsidR="00172C6C" w:rsidRPr="00B5416E">
        <w:rPr>
          <w:rFonts w:ascii="Times New Roman" w:eastAsia="標楷體" w:hAnsi="Times New Roman" w:cs="Times New Roman" w:hint="eastAsia"/>
          <w:sz w:val="28"/>
        </w:rPr>
        <w:t>扮演</w:t>
      </w:r>
      <w:r w:rsidR="005C7ADE" w:rsidRPr="00B5416E">
        <w:rPr>
          <w:rFonts w:ascii="Times New Roman" w:eastAsia="標楷體" w:hAnsi="Times New Roman" w:cs="Times New Roman" w:hint="eastAsia"/>
          <w:sz w:val="28"/>
        </w:rPr>
        <w:t>著</w:t>
      </w:r>
      <w:r w:rsidR="00172C6C" w:rsidRPr="00B5416E">
        <w:rPr>
          <w:rFonts w:ascii="Times New Roman" w:eastAsia="標楷體" w:hAnsi="Times New Roman" w:cs="Times New Roman" w:hint="eastAsia"/>
          <w:sz w:val="28"/>
        </w:rPr>
        <w:t>關鍵</w:t>
      </w:r>
      <w:r w:rsidR="005C7ADE" w:rsidRPr="00B5416E">
        <w:rPr>
          <w:rFonts w:ascii="Times New Roman" w:eastAsia="標楷體" w:hAnsi="Times New Roman" w:cs="Times New Roman" w:hint="eastAsia"/>
          <w:sz w:val="28"/>
        </w:rPr>
        <w:t>的</w:t>
      </w:r>
      <w:r w:rsidR="00172C6C" w:rsidRPr="00B5416E">
        <w:rPr>
          <w:rFonts w:ascii="Times New Roman" w:eastAsia="標楷體" w:hAnsi="Times New Roman" w:cs="Times New Roman" w:hint="eastAsia"/>
          <w:sz w:val="28"/>
        </w:rPr>
        <w:t>角色</w:t>
      </w:r>
      <w:r w:rsidRPr="00B5416E">
        <w:rPr>
          <w:rFonts w:ascii="Times New Roman" w:eastAsia="標楷體" w:hAnsi="Times New Roman" w:cs="Times New Roman" w:hint="eastAsia"/>
          <w:sz w:val="28"/>
        </w:rPr>
        <w:t>。</w:t>
      </w:r>
    </w:p>
    <w:p w14:paraId="534334E7" w14:textId="67EFB9D4" w:rsidR="009B48BD" w:rsidRDefault="00B5416E" w:rsidP="009B48BD">
      <w:pPr>
        <w:pStyle w:val="aa"/>
        <w:numPr>
          <w:ilvl w:val="0"/>
          <w:numId w:val="23"/>
        </w:numPr>
        <w:spacing w:beforeLines="30" w:before="108" w:afterLines="30" w:after="108" w:line="46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B8E3BD" wp14:editId="6501382B">
                <wp:simplePos x="0" y="0"/>
                <wp:positionH relativeFrom="margin">
                  <wp:posOffset>-247650</wp:posOffset>
                </wp:positionH>
                <wp:positionV relativeFrom="paragraph">
                  <wp:posOffset>-1</wp:posOffset>
                </wp:positionV>
                <wp:extent cx="6210300" cy="896302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9630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953E4" id="矩形 7" o:spid="_x0000_s1026" style="position:absolute;margin-left:-19.5pt;margin-top:0;width:489pt;height:705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" filled="f" strokecolor="#1f4d78 [1604]" strokeweight="1.5pt">
                <w10:wrap anchorx="margin"/>
              </v:rect>
            </w:pict>
          </mc:Fallback>
        </mc:AlternateContent>
      </w:r>
      <w:r w:rsidR="00670C5E" w:rsidRPr="00B5416E">
        <w:rPr>
          <w:noProof/>
          <w:sz w:val="28"/>
        </w:rPr>
        <w:drawing>
          <wp:anchor distT="0" distB="0" distL="114300" distR="114300" simplePos="0" relativeHeight="251701248" behindDoc="0" locked="0" layoutInCell="1" allowOverlap="1" wp14:anchorId="1C85E9BF" wp14:editId="421BBB47">
            <wp:simplePos x="0" y="0"/>
            <wp:positionH relativeFrom="column">
              <wp:posOffset>1163320</wp:posOffset>
            </wp:positionH>
            <wp:positionV relativeFrom="paragraph">
              <wp:posOffset>1162685</wp:posOffset>
            </wp:positionV>
            <wp:extent cx="4413250" cy="2080260"/>
            <wp:effectExtent l="0" t="0" r="6350" b="0"/>
            <wp:wrapTopAndBottom/>
            <wp:docPr id="6826318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63188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9" r="7302" b="6269"/>
                    <a:stretch/>
                  </pic:blipFill>
                  <pic:spPr bwMode="auto">
                    <a:xfrm>
                      <a:off x="0" y="0"/>
                      <a:ext cx="4413250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F01" w:rsidRPr="00B5416E">
        <w:rPr>
          <w:rFonts w:ascii="Times New Roman" w:eastAsia="標楷體" w:hAnsi="Times New Roman" w:cs="Times New Roman" w:hint="eastAsia"/>
          <w:sz w:val="28"/>
        </w:rPr>
        <w:t>和平：火炬的曲線和圓形線條展現了對和平的渴望，處處體現著柔和。</w:t>
      </w:r>
      <w:r w:rsidR="00086164" w:rsidRPr="00B5416E">
        <w:rPr>
          <w:rFonts w:ascii="Times New Roman" w:eastAsia="標楷體" w:hAnsi="Times New Roman" w:cs="Times New Roman" w:hint="eastAsia"/>
          <w:sz w:val="28"/>
        </w:rPr>
        <w:t>奧運會和</w:t>
      </w:r>
      <w:r w:rsidR="00FC7B89" w:rsidRPr="00B5416E">
        <w:rPr>
          <w:rFonts w:ascii="Times New Roman" w:eastAsia="標楷體" w:hAnsi="Times New Roman" w:cs="Times New Roman" w:hint="eastAsia"/>
          <w:sz w:val="28"/>
        </w:rPr>
        <w:t>帕奧</w:t>
      </w:r>
      <w:r w:rsidR="00086164" w:rsidRPr="00B5416E">
        <w:rPr>
          <w:rFonts w:ascii="Times New Roman" w:eastAsia="標楷體" w:hAnsi="Times New Roman" w:cs="Times New Roman" w:hint="eastAsia"/>
          <w:sz w:val="28"/>
        </w:rPr>
        <w:t>會自古以來就是和平的象徵，火炬象徵著奧林匹克休戰的理想。</w:t>
      </w:r>
    </w:p>
    <w:p w14:paraId="00FDFA5F" w14:textId="3345C51B" w:rsidR="00670C5E" w:rsidRPr="00B5416E" w:rsidRDefault="00670C5E" w:rsidP="00111A9C">
      <w:pPr>
        <w:pStyle w:val="aa"/>
        <w:spacing w:beforeLines="30" w:before="108" w:afterLines="30" w:after="108" w:line="460" w:lineRule="exact"/>
        <w:ind w:leftChars="0" w:left="960" w:right="200"/>
        <w:jc w:val="right"/>
        <w:rPr>
          <w:rFonts w:ascii="Times New Roman" w:eastAsia="標楷體" w:hAnsi="Times New Roman" w:cs="Times New Roman"/>
          <w:sz w:val="28"/>
        </w:rPr>
      </w:pPr>
      <w:r w:rsidRPr="00B5416E">
        <w:rPr>
          <w:rFonts w:ascii="微軟正黑體" w:eastAsia="微軟正黑體" w:hAnsi="微軟正黑體" w:cs="Times New Roman" w:hint="eastAsia"/>
          <w:sz w:val="22"/>
          <w:szCs w:val="20"/>
        </w:rPr>
        <w:t>（火炬圖片來源：巴黎奧運官方網站）</w:t>
      </w:r>
    </w:p>
    <w:p w14:paraId="794DAC3F" w14:textId="4ED058B4" w:rsidR="009B48BD" w:rsidRPr="00B5416E" w:rsidRDefault="009B48BD" w:rsidP="009B48BD">
      <w:pPr>
        <w:spacing w:beforeLines="50" w:before="180" w:afterLines="50" w:after="180" w:line="460" w:lineRule="exact"/>
        <w:rPr>
          <w:rFonts w:ascii="Times New Roman" w:eastAsia="標楷體" w:hAnsi="Times New Roman" w:cs="Times New Roman"/>
          <w:color w:val="FF0000"/>
          <w:sz w:val="28"/>
        </w:rPr>
      </w:pPr>
      <w:r w:rsidRPr="00B5416E">
        <w:rPr>
          <w:rFonts w:ascii="Times New Roman" w:eastAsia="標楷體" w:hAnsi="Times New Roman" w:cs="Times New Roman" w:hint="eastAsia"/>
          <w:color w:val="FF0000"/>
          <w:sz w:val="28"/>
        </w:rPr>
        <w:t>戰爭影響奧運</w:t>
      </w:r>
      <w:r w:rsidR="00022F6B" w:rsidRPr="00B5416E">
        <w:rPr>
          <w:rFonts w:ascii="Times New Roman" w:eastAsia="標楷體" w:hAnsi="Times New Roman" w:cs="Times New Roman" w:hint="eastAsia"/>
          <w:color w:val="FF0000"/>
          <w:sz w:val="28"/>
        </w:rPr>
        <w:t>的</w:t>
      </w:r>
      <w:r w:rsidRPr="00B5416E">
        <w:rPr>
          <w:rFonts w:ascii="Times New Roman" w:eastAsia="標楷體" w:hAnsi="Times New Roman" w:cs="Times New Roman" w:hint="eastAsia"/>
          <w:color w:val="FF0000"/>
          <w:sz w:val="28"/>
        </w:rPr>
        <w:t>參賽權</w:t>
      </w:r>
    </w:p>
    <w:p w14:paraId="4AD1771D" w14:textId="0F92C76F" w:rsidR="00022F6B" w:rsidRPr="00B5416E" w:rsidRDefault="009B48BD" w:rsidP="00022F6B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B5416E">
        <w:rPr>
          <w:rFonts w:ascii="Times New Roman" w:eastAsia="標楷體" w:hAnsi="Times New Roman" w:cs="Times New Roman" w:hint="eastAsia"/>
          <w:sz w:val="28"/>
        </w:rPr>
        <w:t>本屆奧運</w:t>
      </w:r>
      <w:r w:rsidRPr="00B5416E">
        <w:rPr>
          <w:rFonts w:ascii="標楷體" w:eastAsia="標楷體" w:hAnsi="標楷體" w:cs="Times New Roman" w:hint="eastAsia"/>
          <w:sz w:val="28"/>
        </w:rPr>
        <w:t>共邀請</w:t>
      </w:r>
      <w:r w:rsidRPr="00B5416E">
        <w:rPr>
          <w:rFonts w:ascii="標楷體" w:eastAsia="標楷體" w:hAnsi="標楷體" w:cs="Times New Roman"/>
          <w:sz w:val="28"/>
        </w:rPr>
        <w:t xml:space="preserve"> 203 </w:t>
      </w:r>
      <w:r w:rsidRPr="00B5416E">
        <w:rPr>
          <w:rFonts w:ascii="標楷體" w:eastAsia="標楷體" w:hAnsi="標楷體" w:cs="Times New Roman" w:hint="eastAsia"/>
          <w:sz w:val="28"/>
        </w:rPr>
        <w:t>個國家，</w:t>
      </w:r>
      <w:r w:rsidR="00022F6B" w:rsidRPr="00B5416E">
        <w:rPr>
          <w:rFonts w:ascii="標楷體" w:eastAsia="標楷體" w:hAnsi="標楷體" w:cs="Times New Roman" w:hint="eastAsia"/>
          <w:sz w:val="28"/>
        </w:rPr>
        <w:t>但</w:t>
      </w:r>
      <w:r w:rsidRPr="00B5416E">
        <w:rPr>
          <w:rFonts w:ascii="Times New Roman" w:eastAsia="標楷體" w:hAnsi="Times New Roman" w:cs="Times New Roman" w:hint="eastAsia"/>
          <w:sz w:val="28"/>
        </w:rPr>
        <w:t>俄羅斯、白俄羅斯與瓜地馬拉三</w:t>
      </w:r>
      <w:r w:rsidR="00022F6B" w:rsidRPr="00B5416E">
        <w:rPr>
          <w:rFonts w:ascii="Times New Roman" w:eastAsia="標楷體" w:hAnsi="Times New Roman" w:cs="Times New Roman" w:hint="eastAsia"/>
          <w:sz w:val="28"/>
        </w:rPr>
        <w:t>個</w:t>
      </w:r>
      <w:r w:rsidRPr="00B5416E">
        <w:rPr>
          <w:rFonts w:ascii="Times New Roman" w:eastAsia="標楷體" w:hAnsi="Times New Roman" w:cs="Times New Roman" w:hint="eastAsia"/>
          <w:sz w:val="28"/>
        </w:rPr>
        <w:t>國</w:t>
      </w:r>
      <w:r w:rsidR="00022F6B" w:rsidRPr="00B5416E">
        <w:rPr>
          <w:rFonts w:ascii="Times New Roman" w:eastAsia="標楷體" w:hAnsi="Times New Roman" w:cs="Times New Roman" w:hint="eastAsia"/>
          <w:sz w:val="28"/>
        </w:rPr>
        <w:t>家</w:t>
      </w:r>
      <w:r w:rsidRPr="00B5416E">
        <w:rPr>
          <w:rFonts w:ascii="Times New Roman" w:eastAsia="標楷體" w:hAnsi="Times New Roman" w:cs="Times New Roman" w:hint="eastAsia"/>
          <w:sz w:val="28"/>
        </w:rPr>
        <w:t>被禁賽。瓜地馬拉政府涉嫌干涉國家奧委會事務，破壞國家奧委會獨立性，本屆</w:t>
      </w:r>
      <w:r w:rsidR="00CE1A02" w:rsidRPr="00B5416E">
        <w:rPr>
          <w:rFonts w:ascii="Times New Roman" w:eastAsia="標楷體" w:hAnsi="Times New Roman" w:cs="Times New Roman" w:hint="eastAsia"/>
          <w:sz w:val="28"/>
        </w:rPr>
        <w:t>奧運</w:t>
      </w:r>
      <w:r w:rsidRPr="00B5416E">
        <w:rPr>
          <w:rFonts w:ascii="Times New Roman" w:eastAsia="標楷體" w:hAnsi="Times New Roman" w:cs="Times New Roman" w:hint="eastAsia"/>
          <w:sz w:val="28"/>
        </w:rPr>
        <w:t>被停權</w:t>
      </w:r>
      <w:r w:rsidR="00022F6B" w:rsidRPr="00B5416E">
        <w:rPr>
          <w:rFonts w:ascii="Times New Roman" w:eastAsia="標楷體" w:hAnsi="Times New Roman" w:cs="Times New Roman" w:hint="eastAsia"/>
          <w:sz w:val="28"/>
        </w:rPr>
        <w:t>。</w:t>
      </w:r>
    </w:p>
    <w:p w14:paraId="7A6AE77C" w14:textId="2AD0C2E5" w:rsidR="006D6872" w:rsidRPr="00B5416E" w:rsidRDefault="009B48BD" w:rsidP="00022F6B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B5416E">
        <w:rPr>
          <w:rFonts w:ascii="Times New Roman" w:eastAsia="標楷體" w:hAnsi="Times New Roman" w:cs="Times New Roman" w:hint="eastAsia"/>
          <w:sz w:val="28"/>
        </w:rPr>
        <w:t>俄羅斯和白俄羅斯</w:t>
      </w:r>
      <w:r w:rsidR="00022F6B" w:rsidRPr="00B5416E">
        <w:rPr>
          <w:rFonts w:ascii="Times New Roman" w:eastAsia="標楷體" w:hAnsi="Times New Roman" w:cs="Times New Roman" w:hint="eastAsia"/>
          <w:sz w:val="28"/>
        </w:rPr>
        <w:t>因為</w:t>
      </w:r>
      <w:r w:rsidRPr="00B5416E">
        <w:rPr>
          <w:rFonts w:ascii="標楷體" w:eastAsia="標楷體" w:hAnsi="標楷體" w:cs="Times New Roman" w:hint="eastAsia"/>
          <w:sz w:val="28"/>
        </w:rPr>
        <w:t>對烏克蘭發動侵略戰爭</w:t>
      </w:r>
      <w:r w:rsidRPr="00B5416E">
        <w:rPr>
          <w:rFonts w:ascii="Times New Roman" w:eastAsia="標楷體" w:hAnsi="Times New Roman" w:cs="Times New Roman" w:hint="eastAsia"/>
          <w:sz w:val="28"/>
        </w:rPr>
        <w:t>，</w:t>
      </w:r>
      <w:r w:rsidR="00022F6B" w:rsidRPr="00B5416E">
        <w:rPr>
          <w:rFonts w:ascii="標楷體" w:eastAsia="標楷體" w:hAnsi="標楷體" w:cs="Times New Roman" w:hint="eastAsia"/>
          <w:sz w:val="28"/>
        </w:rPr>
        <w:t>未列</w:t>
      </w:r>
      <w:r w:rsidRPr="00B5416E">
        <w:rPr>
          <w:rFonts w:ascii="標楷體" w:eastAsia="標楷體" w:hAnsi="標楷體" w:cs="Times New Roman" w:hint="eastAsia"/>
          <w:sz w:val="28"/>
        </w:rPr>
        <w:t>在</w:t>
      </w:r>
      <w:r w:rsidR="00022F6B" w:rsidRPr="00B5416E">
        <w:rPr>
          <w:rFonts w:ascii="標楷體" w:eastAsia="標楷體" w:hAnsi="標楷體" w:cs="Times New Roman" w:hint="eastAsia"/>
          <w:sz w:val="28"/>
        </w:rPr>
        <w:t>本屆</w:t>
      </w:r>
      <w:r w:rsidRPr="00B5416E">
        <w:rPr>
          <w:rFonts w:ascii="標楷體" w:eastAsia="標楷體" w:hAnsi="標楷體" w:cs="Times New Roman" w:hint="eastAsia"/>
          <w:sz w:val="28"/>
        </w:rPr>
        <w:t>受邀名單內，</w:t>
      </w:r>
      <w:r w:rsidR="00022F6B" w:rsidRPr="00B5416E">
        <w:rPr>
          <w:rFonts w:ascii="Times New Roman" w:eastAsia="標楷體" w:hAnsi="Times New Roman" w:cs="Times New Roman" w:hint="eastAsia"/>
          <w:sz w:val="28"/>
        </w:rPr>
        <w:t>奧委會將破壞國際秩序的成員拒於門外，算是秉持一貫追求世界和平的精神，符合國際社</w:t>
      </w:r>
      <w:r w:rsidR="005C7ADE" w:rsidRPr="00B5416E">
        <w:rPr>
          <w:rFonts w:ascii="Times New Roman" w:eastAsia="標楷體" w:hAnsi="Times New Roman" w:cs="Times New Roman" w:hint="eastAsia"/>
          <w:sz w:val="28"/>
        </w:rPr>
        <w:t>會</w:t>
      </w:r>
      <w:r w:rsidR="00022F6B" w:rsidRPr="00B5416E">
        <w:rPr>
          <w:rFonts w:ascii="Times New Roman" w:eastAsia="標楷體" w:hAnsi="Times New Roman" w:cs="Times New Roman" w:hint="eastAsia"/>
          <w:sz w:val="28"/>
        </w:rPr>
        <w:t>正義。不過</w:t>
      </w:r>
      <w:r w:rsidRPr="00B5416E">
        <w:rPr>
          <w:rFonts w:ascii="Times New Roman" w:eastAsia="標楷體" w:hAnsi="Times New Roman" w:cs="Times New Roman" w:hint="eastAsia"/>
          <w:sz w:val="28"/>
        </w:rPr>
        <w:t>國際奧委會</w:t>
      </w:r>
      <w:r w:rsidR="00022F6B" w:rsidRPr="00B5416E">
        <w:rPr>
          <w:rFonts w:ascii="Times New Roman" w:eastAsia="標楷體" w:hAnsi="Times New Roman" w:cs="Times New Roman" w:hint="eastAsia"/>
          <w:sz w:val="28"/>
        </w:rPr>
        <w:t>也</w:t>
      </w:r>
      <w:r w:rsidRPr="00B5416E">
        <w:rPr>
          <w:rFonts w:ascii="Times New Roman" w:eastAsia="標楷體" w:hAnsi="Times New Roman" w:cs="Times New Roman" w:hint="eastAsia"/>
          <w:sz w:val="28"/>
        </w:rPr>
        <w:t>表示，允許</w:t>
      </w:r>
      <w:r w:rsidR="00022F6B" w:rsidRPr="00B5416E">
        <w:rPr>
          <w:rFonts w:ascii="新細明體" w:eastAsia="新細明體" w:hAnsi="新細明體" w:cs="Times New Roman" w:hint="eastAsia"/>
          <w:sz w:val="28"/>
        </w:rPr>
        <w:t>「</w:t>
      </w:r>
      <w:r w:rsidRPr="00B5416E">
        <w:rPr>
          <w:rFonts w:ascii="Times New Roman" w:eastAsia="標楷體" w:hAnsi="Times New Roman" w:cs="Times New Roman" w:hint="eastAsia"/>
          <w:sz w:val="28"/>
        </w:rPr>
        <w:t>立場中立</w:t>
      </w:r>
      <w:r w:rsidR="00022F6B" w:rsidRPr="00B5416E">
        <w:rPr>
          <w:rFonts w:ascii="新細明體" w:eastAsia="新細明體" w:hAnsi="新細明體" w:cs="Times New Roman" w:hint="eastAsia"/>
          <w:sz w:val="28"/>
        </w:rPr>
        <w:t>」</w:t>
      </w:r>
      <w:r w:rsidRPr="00B5416E">
        <w:rPr>
          <w:rFonts w:ascii="Times New Roman" w:eastAsia="標楷體" w:hAnsi="Times New Roman" w:cs="Times New Roman" w:hint="eastAsia"/>
          <w:sz w:val="28"/>
        </w:rPr>
        <w:t>的運動員以個人身分參加資格賽，為選手另開一條</w:t>
      </w:r>
      <w:r w:rsidR="0010041E" w:rsidRPr="00B5416E">
        <w:rPr>
          <w:rFonts w:ascii="Times New Roman" w:eastAsia="標楷體" w:hAnsi="Times New Roman" w:cs="Times New Roman" w:hint="eastAsia"/>
          <w:sz w:val="28"/>
        </w:rPr>
        <w:t>參賽</w:t>
      </w:r>
      <w:r w:rsidRPr="00B5416E">
        <w:rPr>
          <w:rFonts w:ascii="Times New Roman" w:eastAsia="標楷體" w:hAnsi="Times New Roman" w:cs="Times New Roman" w:hint="eastAsia"/>
          <w:sz w:val="28"/>
        </w:rPr>
        <w:t>路。</w:t>
      </w:r>
      <w:r w:rsidRPr="00B5416E">
        <w:rPr>
          <w:rFonts w:ascii="Times New Roman" w:eastAsia="標楷體" w:hAnsi="Times New Roman" w:cs="Times New Roman" w:hint="eastAsia"/>
          <w:sz w:val="28"/>
        </w:rPr>
        <w:t xml:space="preserve"> </w:t>
      </w:r>
    </w:p>
    <w:p w14:paraId="7C1D673F" w14:textId="0B6780D2" w:rsidR="0035347C" w:rsidRPr="00B5416E" w:rsidRDefault="0035347C" w:rsidP="00022F6B">
      <w:pPr>
        <w:spacing w:beforeLines="30" w:before="108" w:afterLines="30" w:after="108" w:line="46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B5416E">
        <w:rPr>
          <w:rFonts w:ascii="Times New Roman" w:eastAsia="標楷體" w:hAnsi="Times New Roman" w:cs="Times New Roman" w:hint="eastAsia"/>
          <w:sz w:val="28"/>
        </w:rPr>
        <w:t>想要成為「個人中立運動員」（</w:t>
      </w:r>
      <w:r w:rsidRPr="00B5416E">
        <w:rPr>
          <w:rFonts w:ascii="Times New Roman" w:eastAsia="標楷體" w:hAnsi="Times New Roman" w:cs="Times New Roman" w:hint="eastAsia"/>
          <w:sz w:val="28"/>
        </w:rPr>
        <w:t>Individual Neutral Athletes</w:t>
      </w:r>
      <w:r w:rsidRPr="00B5416E">
        <w:rPr>
          <w:rFonts w:ascii="Times New Roman" w:eastAsia="標楷體" w:hAnsi="Times New Roman" w:cs="Times New Roman" w:hint="eastAsia"/>
          <w:sz w:val="28"/>
        </w:rPr>
        <w:t>），選手必須先取得參加奧運資格，並通過國際體育總會和國際奧會的雙重查驗，以證明他們沒有積極支持俄烏戰爭或與本國軍隊有任何關聯。</w:t>
      </w:r>
    </w:p>
    <w:p w14:paraId="35721DD2" w14:textId="77777777" w:rsidR="00FC7B89" w:rsidRPr="00B5416E" w:rsidRDefault="00FC7B89" w:rsidP="00FC7B89">
      <w:pPr>
        <w:spacing w:beforeLines="30" w:before="108" w:afterLines="30" w:after="108" w:line="0" w:lineRule="atLeast"/>
        <w:rPr>
          <w:rFonts w:ascii="Cambria Math" w:eastAsia="標楷體" w:hAnsi="Cambria Math" w:cs="Cambria Math"/>
          <w:b/>
          <w:color w:val="002060"/>
          <w:kern w:val="0"/>
          <w:sz w:val="28"/>
          <w:szCs w:val="24"/>
        </w:rPr>
      </w:pPr>
    </w:p>
    <w:p w14:paraId="64D84F7F" w14:textId="77777777" w:rsidR="00FC7B89" w:rsidRDefault="00FC7B89" w:rsidP="00FC7B89">
      <w:pPr>
        <w:spacing w:beforeLines="30" w:before="108" w:afterLines="30" w:after="108" w:line="0" w:lineRule="atLeast"/>
        <w:rPr>
          <w:rFonts w:ascii="Cambria Math" w:eastAsia="標楷體" w:hAnsi="Cambria Math" w:cs="Cambria Math"/>
          <w:b/>
          <w:color w:val="002060"/>
          <w:kern w:val="0"/>
          <w:szCs w:val="24"/>
        </w:rPr>
      </w:pPr>
    </w:p>
    <w:p w14:paraId="07C54DE7" w14:textId="77777777" w:rsidR="00FC7B89" w:rsidRDefault="00FC7B89" w:rsidP="00FC7B89">
      <w:pPr>
        <w:spacing w:beforeLines="30" w:before="108" w:afterLines="30" w:after="108" w:line="0" w:lineRule="atLeast"/>
        <w:rPr>
          <w:rFonts w:ascii="Cambria Math" w:eastAsia="標楷體" w:hAnsi="Cambria Math" w:cs="Cambria Math"/>
          <w:b/>
          <w:color w:val="002060"/>
          <w:kern w:val="0"/>
          <w:szCs w:val="24"/>
        </w:rPr>
      </w:pPr>
    </w:p>
    <w:p w14:paraId="380F169F" w14:textId="77777777" w:rsidR="00FC7B89" w:rsidRDefault="00FC7B89" w:rsidP="00FC7B89">
      <w:pPr>
        <w:spacing w:beforeLines="30" w:before="108" w:afterLines="30" w:after="108" w:line="0" w:lineRule="atLeast"/>
        <w:rPr>
          <w:rFonts w:ascii="Cambria Math" w:eastAsia="標楷體" w:hAnsi="Cambria Math" w:cs="Cambria Math"/>
          <w:b/>
          <w:color w:val="002060"/>
          <w:kern w:val="0"/>
          <w:szCs w:val="24"/>
        </w:rPr>
      </w:pPr>
    </w:p>
    <w:p w14:paraId="7B65F72A" w14:textId="77777777" w:rsidR="00FC7B89" w:rsidRDefault="00FC7B89" w:rsidP="00FC7B89">
      <w:pPr>
        <w:spacing w:beforeLines="30" w:before="108" w:afterLines="30" w:after="108" w:line="0" w:lineRule="atLeast"/>
        <w:rPr>
          <w:rFonts w:ascii="Cambria Math" w:eastAsia="標楷體" w:hAnsi="Cambria Math" w:cs="Cambria Math"/>
          <w:b/>
          <w:color w:val="002060"/>
          <w:kern w:val="0"/>
          <w:szCs w:val="24"/>
        </w:rPr>
      </w:pPr>
    </w:p>
    <w:p w14:paraId="409E7AC5" w14:textId="77777777" w:rsidR="00FC7B89" w:rsidRDefault="00FC7B89" w:rsidP="00FC7B89">
      <w:pPr>
        <w:spacing w:beforeLines="30" w:before="108" w:afterLines="30" w:after="108" w:line="0" w:lineRule="atLeast"/>
        <w:rPr>
          <w:rFonts w:ascii="Cambria Math" w:eastAsia="標楷體" w:hAnsi="Cambria Math" w:cs="Cambria Math"/>
          <w:b/>
          <w:color w:val="002060"/>
          <w:kern w:val="0"/>
          <w:szCs w:val="24"/>
        </w:rPr>
      </w:pPr>
    </w:p>
    <w:p w14:paraId="07A482BD" w14:textId="77777777" w:rsidR="00FC7B89" w:rsidRDefault="00FC7B89" w:rsidP="00FC7B89">
      <w:pPr>
        <w:spacing w:beforeLines="30" w:before="108" w:afterLines="30" w:after="108" w:line="0" w:lineRule="atLeast"/>
        <w:rPr>
          <w:rFonts w:ascii="Cambria Math" w:eastAsia="標楷體" w:hAnsi="Cambria Math" w:cs="Cambria Math"/>
          <w:b/>
          <w:color w:val="002060"/>
          <w:kern w:val="0"/>
          <w:szCs w:val="24"/>
        </w:rPr>
      </w:pPr>
    </w:p>
    <w:p w14:paraId="6F2786A6" w14:textId="2B5B053E" w:rsidR="00FC7B89" w:rsidRPr="00B5416E" w:rsidRDefault="00FC7B89" w:rsidP="00FC7B89">
      <w:pPr>
        <w:spacing w:beforeLines="30" w:before="108" w:afterLines="30" w:after="108" w:line="0" w:lineRule="atLeast"/>
        <w:rPr>
          <w:rFonts w:ascii="Cambria Math" w:eastAsia="標楷體" w:hAnsi="Cambria Math" w:cs="Cambria Math"/>
          <w:b/>
          <w:kern w:val="0"/>
          <w:sz w:val="28"/>
          <w:szCs w:val="24"/>
        </w:rPr>
      </w:pPr>
      <w:r w:rsidRPr="00B5416E">
        <w:rPr>
          <w:rFonts w:ascii="Cambria Math" w:eastAsia="標楷體" w:hAnsi="Cambria Math" w:cs="Cambria Math" w:hint="eastAsia"/>
          <w:b/>
          <w:kern w:val="0"/>
          <w:sz w:val="28"/>
          <w:szCs w:val="24"/>
        </w:rPr>
        <w:lastRenderedPageBreak/>
        <w:t>◎延伸</w:t>
      </w:r>
      <w:r w:rsidR="000C2A66" w:rsidRPr="00B5416E">
        <w:rPr>
          <w:rFonts w:ascii="Cambria Math" w:eastAsia="標楷體" w:hAnsi="Cambria Math" w:cs="Cambria Math" w:hint="eastAsia"/>
          <w:b/>
          <w:kern w:val="0"/>
          <w:sz w:val="28"/>
          <w:szCs w:val="24"/>
        </w:rPr>
        <w:t>線上</w:t>
      </w:r>
      <w:r w:rsidRPr="00B5416E">
        <w:rPr>
          <w:rFonts w:ascii="Cambria Math" w:eastAsia="標楷體" w:hAnsi="Cambria Math" w:cs="Cambria Math" w:hint="eastAsia"/>
          <w:b/>
          <w:kern w:val="0"/>
          <w:sz w:val="28"/>
          <w:szCs w:val="24"/>
        </w:rPr>
        <w:t>閱讀</w:t>
      </w:r>
    </w:p>
    <w:p w14:paraId="780DCF78" w14:textId="0B80CAB5" w:rsidR="00670C5E" w:rsidRPr="00B5416E" w:rsidRDefault="00FC7B89" w:rsidP="00FC7B89">
      <w:pPr>
        <w:spacing w:beforeLines="30" w:before="108" w:afterLines="30" w:after="108" w:line="0" w:lineRule="atLeast"/>
        <w:rPr>
          <w:rFonts w:ascii="Times New Roman" w:eastAsia="標楷體" w:hAnsi="Times New Roman" w:cs="Times New Roman"/>
          <w:sz w:val="22"/>
        </w:rPr>
      </w:pPr>
      <w:r w:rsidRPr="00B5416E">
        <w:rPr>
          <w:rFonts w:ascii="Cambria Math" w:eastAsia="標楷體" w:hAnsi="Cambria Math" w:cs="Cambria Math" w:hint="eastAsia"/>
          <w:kern w:val="0"/>
          <w:sz w:val="28"/>
          <w:szCs w:val="24"/>
        </w:rPr>
        <w:t>六十二個</w:t>
      </w:r>
      <w:r w:rsidRPr="00B5416E">
        <w:rPr>
          <w:rFonts w:ascii="Times New Roman" w:eastAsia="標楷體" w:hAnsi="Times New Roman" w:cs="Times New Roman" w:hint="eastAsia"/>
          <w:sz w:val="28"/>
        </w:rPr>
        <w:t>奧運體育圖標</w:t>
      </w:r>
      <w:hyperlink r:id="rId17" w:history="1">
        <w:r w:rsidRPr="00B5416E">
          <w:rPr>
            <w:rStyle w:val="ab"/>
            <w:rFonts w:ascii="Times New Roman" w:eastAsia="標楷體" w:hAnsi="Times New Roman" w:cs="Times New Roman"/>
            <w:color w:val="auto"/>
            <w:sz w:val="22"/>
          </w:rPr>
          <w:t>https://olympics.com/zh/paris-2024/the-games/the-brand/pictograms</w:t>
        </w:r>
      </w:hyperlink>
    </w:p>
    <w:p w14:paraId="0F89E619" w14:textId="64AB6414" w:rsidR="000C53D9" w:rsidRPr="00B5416E" w:rsidRDefault="002D60F0" w:rsidP="004317BA">
      <w:pPr>
        <w:widowControl/>
        <w:spacing w:line="500" w:lineRule="exact"/>
        <w:rPr>
          <w:rFonts w:ascii="Times New Roman" w:eastAsia="標楷體" w:hAnsi="Times New Roman" w:cs="Times New Roman"/>
          <w:b/>
          <w:sz w:val="28"/>
        </w:rPr>
      </w:pPr>
      <w:r w:rsidRPr="00B5416E">
        <w:rPr>
          <w:rFonts w:ascii="Cambria Math" w:eastAsia="標楷體" w:hAnsi="Cambria Math" w:cs="Cambria Math" w:hint="eastAsia"/>
          <w:b/>
          <w:kern w:val="0"/>
          <w:sz w:val="28"/>
          <w:szCs w:val="24"/>
        </w:rPr>
        <w:t>◎</w:t>
      </w:r>
      <w:r w:rsidR="00670C5E" w:rsidRPr="00B5416E">
        <w:rPr>
          <w:rFonts w:ascii="Times New Roman" w:eastAsia="標楷體" w:hAnsi="Times New Roman" w:cs="Times New Roman" w:hint="eastAsia"/>
          <w:b/>
          <w:sz w:val="28"/>
        </w:rPr>
        <w:t>專書推薦</w:t>
      </w:r>
      <w:r w:rsidR="000C2A66" w:rsidRPr="00B5416E">
        <w:rPr>
          <w:rFonts w:ascii="Times New Roman" w:eastAsia="標楷體" w:hAnsi="Times New Roman" w:cs="Times New Roman" w:hint="eastAsia"/>
          <w:b/>
          <w:sz w:val="28"/>
        </w:rPr>
        <w:t>—巴黎奧運文章</w:t>
      </w:r>
      <w:r w:rsidRPr="00B5416E">
        <w:rPr>
          <w:rFonts w:ascii="Times New Roman" w:eastAsia="標楷體" w:hAnsi="Times New Roman" w:cs="Times New Roman" w:hint="eastAsia"/>
          <w:b/>
          <w:sz w:val="28"/>
        </w:rPr>
        <w:t>閱讀：</w:t>
      </w:r>
    </w:p>
    <w:p w14:paraId="6E3BEEAE" w14:textId="7B6264BD" w:rsidR="004317BA" w:rsidRDefault="00670C5E" w:rsidP="00B5416E">
      <w:pPr>
        <w:widowControl/>
        <w:spacing w:line="0" w:lineRule="atLeast"/>
        <w:rPr>
          <w:rFonts w:ascii="Times New Roman" w:eastAsia="標楷體" w:hAnsi="Times New Roman" w:cs="Times New Roman"/>
          <w:sz w:val="28"/>
        </w:rPr>
      </w:pPr>
      <w:r w:rsidRPr="00B5416E">
        <w:rPr>
          <w:rFonts w:ascii="Times New Roman" w:eastAsia="標楷體" w:hAnsi="Times New Roman" w:cs="Times New Roman" w:hint="eastAsia"/>
          <w:sz w:val="28"/>
        </w:rPr>
        <w:t>少年國際事務所（</w:t>
      </w:r>
      <w:r w:rsidRPr="00B5416E">
        <w:rPr>
          <w:rFonts w:ascii="Times New Roman" w:eastAsia="標楷體" w:hAnsi="Times New Roman" w:cs="Times New Roman" w:hint="eastAsia"/>
          <w:sz w:val="28"/>
        </w:rPr>
        <w:t>2024</w:t>
      </w:r>
      <w:r w:rsidRPr="00B5416E">
        <w:rPr>
          <w:rFonts w:ascii="Times New Roman" w:eastAsia="標楷體" w:hAnsi="Times New Roman" w:cs="Times New Roman" w:hint="eastAsia"/>
          <w:sz w:val="28"/>
        </w:rPr>
        <w:t>）。少年國際選讀：洞觀</w:t>
      </w:r>
      <w:r w:rsidRPr="00B5416E">
        <w:rPr>
          <w:rFonts w:ascii="Times New Roman" w:eastAsia="標楷體" w:hAnsi="Times New Roman" w:cs="Times New Roman" w:hint="eastAsia"/>
          <w:sz w:val="28"/>
        </w:rPr>
        <w:t>20</w:t>
      </w:r>
      <w:r w:rsidRPr="00B5416E">
        <w:rPr>
          <w:rFonts w:ascii="Times New Roman" w:eastAsia="標楷體" w:hAnsi="Times New Roman" w:cs="Times New Roman" w:hint="eastAsia"/>
          <w:sz w:val="28"/>
        </w:rPr>
        <w:t>件國際大事</w:t>
      </w:r>
      <w:r w:rsidRPr="00B5416E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B5416E">
        <w:rPr>
          <w:rFonts w:ascii="Times New Roman" w:eastAsia="標楷體" w:hAnsi="Times New Roman" w:cs="Times New Roman" w:hint="eastAsia"/>
          <w:sz w:val="28"/>
        </w:rPr>
        <w:t>×</w:t>
      </w:r>
      <w:r w:rsidRPr="00B5416E">
        <w:rPr>
          <w:rFonts w:ascii="Times New Roman" w:eastAsia="標楷體" w:hAnsi="Times New Roman" w:cs="Times New Roman" w:hint="eastAsia"/>
          <w:sz w:val="28"/>
        </w:rPr>
        <w:t xml:space="preserve"> 3</w:t>
      </w:r>
      <w:r w:rsidR="00B5416E" w:rsidRPr="00B5416E">
        <w:rPr>
          <w:rFonts w:ascii="Times New Roman" w:eastAsia="標楷體" w:hAnsi="Times New Roman" w:cs="Times New Roman" w:hint="eastAsia"/>
          <w:sz w:val="28"/>
        </w:rPr>
        <w:t>大全球發燒議題。臺北市：字畝文化。</w:t>
      </w:r>
    </w:p>
    <w:p w14:paraId="08BFAAC3" w14:textId="77777777" w:rsidR="00B5416E" w:rsidRPr="00B5416E" w:rsidRDefault="00B5416E" w:rsidP="00B5416E">
      <w:pPr>
        <w:widowControl/>
        <w:spacing w:line="0" w:lineRule="atLeast"/>
        <w:rPr>
          <w:rFonts w:ascii="Times New Roman" w:eastAsia="標楷體" w:hAnsi="Times New Roman" w:cs="Times New Roman"/>
          <w:sz w:val="28"/>
        </w:rPr>
      </w:pPr>
    </w:p>
    <w:p w14:paraId="705A3260" w14:textId="6D07CB34" w:rsidR="00CD6724" w:rsidRPr="00B5416E" w:rsidRDefault="002D60F0" w:rsidP="00E56507">
      <w:pPr>
        <w:widowControl/>
        <w:spacing w:line="0" w:lineRule="atLeast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B5416E">
        <w:rPr>
          <w:rFonts w:ascii="Cambria Math" w:eastAsia="標楷體" w:hAnsi="Cambria Math" w:cs="Cambria Math" w:hint="eastAsia"/>
          <w:b/>
          <w:kern w:val="0"/>
          <w:sz w:val="28"/>
          <w:szCs w:val="24"/>
        </w:rPr>
        <w:t>◎</w:t>
      </w:r>
      <w:r w:rsidR="00FC7B89" w:rsidRPr="00B5416E">
        <w:rPr>
          <w:rFonts w:ascii="Cambria Math" w:eastAsia="標楷體" w:hAnsi="Cambria Math" w:cs="Cambria Math" w:hint="eastAsia"/>
          <w:b/>
          <w:kern w:val="0"/>
          <w:sz w:val="28"/>
          <w:szCs w:val="24"/>
        </w:rPr>
        <w:t>文字</w:t>
      </w:r>
      <w:r w:rsidRPr="00B5416E">
        <w:rPr>
          <w:rFonts w:ascii="Times New Roman" w:eastAsia="標楷體" w:hAnsi="Times New Roman" w:cs="Times New Roman" w:hint="eastAsia"/>
          <w:b/>
          <w:sz w:val="28"/>
        </w:rPr>
        <w:t>資料來源</w:t>
      </w:r>
    </w:p>
    <w:p w14:paraId="2BA411E6" w14:textId="77777777" w:rsidR="00FC7B89" w:rsidRPr="00B5416E" w:rsidRDefault="00FC7B89" w:rsidP="00B5416E">
      <w:pPr>
        <w:pStyle w:val="aa"/>
        <w:widowControl/>
        <w:numPr>
          <w:ilvl w:val="0"/>
          <w:numId w:val="26"/>
        </w:numPr>
        <w:spacing w:line="0" w:lineRule="atLeast"/>
        <w:ind w:leftChars="0" w:hanging="284"/>
        <w:rPr>
          <w:rFonts w:ascii="Times New Roman" w:eastAsia="標楷體" w:hAnsi="Times New Roman" w:cs="Times New Roman"/>
          <w:color w:val="002060"/>
          <w:kern w:val="0"/>
          <w:sz w:val="28"/>
          <w:szCs w:val="24"/>
        </w:rPr>
      </w:pPr>
      <w:r w:rsidRPr="00B5416E">
        <w:rPr>
          <w:rFonts w:ascii="Times New Roman" w:eastAsia="標楷體" w:hAnsi="Times New Roman" w:cs="Times New Roman" w:hint="eastAsia"/>
          <w:sz w:val="28"/>
          <w:szCs w:val="24"/>
        </w:rPr>
        <w:t>巴黎奧運官方網站</w:t>
      </w:r>
      <w:hyperlink r:id="rId18" w:history="1">
        <w:r w:rsidRPr="00B5416E">
          <w:rPr>
            <w:rStyle w:val="ab"/>
            <w:rFonts w:ascii="Times New Roman" w:eastAsia="標楷體" w:hAnsi="Times New Roman" w:cs="Times New Roman"/>
            <w:kern w:val="0"/>
            <w:sz w:val="28"/>
            <w:szCs w:val="24"/>
          </w:rPr>
          <w:t>https://olympics.com/zh/paris-2024</w:t>
        </w:r>
      </w:hyperlink>
    </w:p>
    <w:p w14:paraId="504F7793" w14:textId="77777777" w:rsidR="00FC7B89" w:rsidRPr="00B5416E" w:rsidRDefault="00FC7B89" w:rsidP="00B5416E">
      <w:pPr>
        <w:pStyle w:val="aa"/>
        <w:widowControl/>
        <w:numPr>
          <w:ilvl w:val="0"/>
          <w:numId w:val="26"/>
        </w:numPr>
        <w:spacing w:line="0" w:lineRule="atLeast"/>
        <w:ind w:leftChars="0" w:hanging="284"/>
        <w:rPr>
          <w:rFonts w:ascii="Times New Roman" w:eastAsia="標楷體" w:hAnsi="Times New Roman" w:cs="Times New Roman"/>
          <w:color w:val="002060"/>
          <w:kern w:val="0"/>
          <w:sz w:val="28"/>
          <w:szCs w:val="24"/>
        </w:rPr>
      </w:pPr>
      <w:r w:rsidRPr="00B5416E">
        <w:rPr>
          <w:rFonts w:ascii="Times New Roman" w:eastAsia="標楷體" w:hAnsi="Times New Roman" w:cs="Times New Roman" w:hint="eastAsia"/>
          <w:color w:val="000000"/>
          <w:sz w:val="28"/>
        </w:rPr>
        <w:t>中華奧林匹克委員會</w:t>
      </w:r>
      <w:hyperlink r:id="rId19" w:history="1">
        <w:r w:rsidRPr="00B5416E">
          <w:rPr>
            <w:rStyle w:val="ab"/>
            <w:rFonts w:ascii="Times New Roman" w:eastAsia="標楷體" w:hAnsi="Times New Roman" w:cs="Times New Roman"/>
            <w:sz w:val="28"/>
          </w:rPr>
          <w:t>https://www.tpenoc.net/</w:t>
        </w:r>
      </w:hyperlink>
    </w:p>
    <w:p w14:paraId="13AB2623" w14:textId="7B3FD4FD" w:rsidR="00FC7B89" w:rsidRPr="00B5416E" w:rsidRDefault="00FC7B89" w:rsidP="00B5416E">
      <w:pPr>
        <w:pStyle w:val="c-breadcrumbsitem"/>
        <w:numPr>
          <w:ilvl w:val="0"/>
          <w:numId w:val="26"/>
        </w:numPr>
        <w:shd w:val="clear" w:color="auto" w:fill="FFFFFF"/>
        <w:spacing w:before="0" w:beforeAutospacing="0" w:after="0" w:afterAutospacing="0" w:line="0" w:lineRule="atLeast"/>
        <w:ind w:hanging="284"/>
        <w:rPr>
          <w:rStyle w:val="ab"/>
          <w:rFonts w:ascii="Times New Roman" w:eastAsia="標楷體" w:hAnsi="Times New Roman" w:cs="Times New Roman"/>
          <w:color w:val="000000"/>
          <w:sz w:val="28"/>
          <w:u w:val="none"/>
        </w:rPr>
      </w:pPr>
      <w:r w:rsidRPr="00B5416E">
        <w:rPr>
          <w:rFonts w:ascii="Times New Roman" w:eastAsia="標楷體" w:hAnsi="Times New Roman" w:cs="Times New Roman" w:hint="eastAsia"/>
          <w:color w:val="000000"/>
          <w:sz w:val="28"/>
        </w:rPr>
        <w:t>法國在台協會</w:t>
      </w:r>
      <w:hyperlink r:id="rId20" w:history="1">
        <w:r w:rsidRPr="00B5416E">
          <w:rPr>
            <w:rStyle w:val="ab"/>
            <w:rFonts w:ascii="Times New Roman" w:eastAsia="標楷體" w:hAnsi="Times New Roman" w:cs="Times New Roman"/>
            <w:sz w:val="28"/>
          </w:rPr>
          <w:t>https://reurl.cc/p3NZol</w:t>
        </w:r>
      </w:hyperlink>
    </w:p>
    <w:p w14:paraId="1858A977" w14:textId="5043F5D7" w:rsidR="000C2A66" w:rsidRPr="00B5416E" w:rsidRDefault="000C2A66" w:rsidP="00B5416E">
      <w:pPr>
        <w:pStyle w:val="aa"/>
        <w:widowControl/>
        <w:numPr>
          <w:ilvl w:val="0"/>
          <w:numId w:val="26"/>
        </w:numPr>
        <w:spacing w:line="0" w:lineRule="atLeast"/>
        <w:ind w:leftChars="0" w:hanging="284"/>
        <w:rPr>
          <w:rFonts w:ascii="Times New Roman" w:eastAsia="標楷體" w:hAnsi="Times New Roman" w:cs="Times New Roman"/>
          <w:sz w:val="28"/>
        </w:rPr>
      </w:pPr>
      <w:r w:rsidRPr="00B5416E">
        <w:rPr>
          <w:rFonts w:ascii="Times New Roman" w:eastAsia="標楷體" w:hAnsi="Times New Roman" w:cs="Times New Roman" w:hint="eastAsia"/>
          <w:sz w:val="28"/>
        </w:rPr>
        <w:t>少年國際事務所（</w:t>
      </w:r>
      <w:r w:rsidRPr="00B5416E">
        <w:rPr>
          <w:rFonts w:ascii="Times New Roman" w:eastAsia="標楷體" w:hAnsi="Times New Roman" w:cs="Times New Roman" w:hint="eastAsia"/>
          <w:sz w:val="28"/>
        </w:rPr>
        <w:t>2024</w:t>
      </w:r>
      <w:r w:rsidRPr="00B5416E">
        <w:rPr>
          <w:rFonts w:ascii="Times New Roman" w:eastAsia="標楷體" w:hAnsi="Times New Roman" w:cs="Times New Roman" w:hint="eastAsia"/>
          <w:sz w:val="28"/>
        </w:rPr>
        <w:t>）。少年國際選讀：洞觀</w:t>
      </w:r>
      <w:r w:rsidRPr="00B5416E">
        <w:rPr>
          <w:rFonts w:ascii="Times New Roman" w:eastAsia="標楷體" w:hAnsi="Times New Roman" w:cs="Times New Roman" w:hint="eastAsia"/>
          <w:sz w:val="28"/>
        </w:rPr>
        <w:t>20</w:t>
      </w:r>
      <w:r w:rsidRPr="00B5416E">
        <w:rPr>
          <w:rFonts w:ascii="Times New Roman" w:eastAsia="標楷體" w:hAnsi="Times New Roman" w:cs="Times New Roman" w:hint="eastAsia"/>
          <w:sz w:val="28"/>
        </w:rPr>
        <w:t>件國際大事</w:t>
      </w:r>
      <w:r w:rsidRPr="00B5416E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B5416E">
        <w:rPr>
          <w:rFonts w:ascii="Times New Roman" w:eastAsia="標楷體" w:hAnsi="Times New Roman" w:cs="Times New Roman" w:hint="eastAsia"/>
          <w:sz w:val="28"/>
        </w:rPr>
        <w:t>×</w:t>
      </w:r>
      <w:r w:rsidRPr="00B5416E">
        <w:rPr>
          <w:rFonts w:ascii="Times New Roman" w:eastAsia="標楷體" w:hAnsi="Times New Roman" w:cs="Times New Roman" w:hint="eastAsia"/>
          <w:sz w:val="28"/>
        </w:rPr>
        <w:t xml:space="preserve"> 3</w:t>
      </w:r>
      <w:r w:rsidR="00B5416E" w:rsidRPr="00B5416E">
        <w:rPr>
          <w:rFonts w:ascii="Times New Roman" w:eastAsia="標楷體" w:hAnsi="Times New Roman" w:cs="Times New Roman" w:hint="eastAsia"/>
          <w:sz w:val="28"/>
        </w:rPr>
        <w:t>大全球發燒議題。臺北市：字畝文化。</w:t>
      </w:r>
    </w:p>
    <w:p w14:paraId="5ADAD636" w14:textId="77777777" w:rsidR="000C2A66" w:rsidRPr="00B5416E" w:rsidRDefault="000C2A66" w:rsidP="000C2A66">
      <w:pPr>
        <w:pStyle w:val="c-breadcrumbsitem"/>
        <w:shd w:val="clear" w:color="auto" w:fill="FFFFFF"/>
        <w:spacing w:before="0" w:beforeAutospacing="0" w:after="0" w:afterAutospacing="0" w:line="0" w:lineRule="atLeast"/>
        <w:ind w:left="-54"/>
        <w:rPr>
          <w:rStyle w:val="ab"/>
          <w:rFonts w:ascii="Times New Roman" w:eastAsia="標楷體" w:hAnsi="Times New Roman" w:cs="Times New Roman"/>
          <w:b/>
          <w:color w:val="000000"/>
          <w:sz w:val="28"/>
          <w:u w:val="none"/>
        </w:rPr>
      </w:pPr>
    </w:p>
    <w:p w14:paraId="3BDD8670" w14:textId="547B966B" w:rsidR="004317BA" w:rsidRPr="00B5416E" w:rsidRDefault="004317BA">
      <w:pPr>
        <w:widowControl/>
        <w:rPr>
          <w:rFonts w:ascii="Times New Roman" w:eastAsia="標楷體" w:hAnsi="Times New Roman" w:cs="Times New Roman"/>
          <w:sz w:val="28"/>
        </w:rPr>
      </w:pPr>
      <w:r w:rsidRPr="00B5416E">
        <w:rPr>
          <w:rFonts w:ascii="Times New Roman" w:eastAsia="標楷體" w:hAnsi="Times New Roman" w:cs="Times New Roman"/>
          <w:sz w:val="28"/>
        </w:rPr>
        <w:br w:type="page"/>
      </w:r>
    </w:p>
    <w:p w14:paraId="2AEBB829" w14:textId="77777777" w:rsidR="008A4471" w:rsidRPr="008A4471" w:rsidRDefault="00110771" w:rsidP="00620B89">
      <w:pPr>
        <w:pStyle w:val="aa"/>
        <w:numPr>
          <w:ilvl w:val="0"/>
          <w:numId w:val="6"/>
        </w:numPr>
        <w:ind w:leftChars="0" w:left="426" w:hanging="426"/>
        <w:rPr>
          <w:rFonts w:ascii="Times New Roman" w:eastAsia="標楷體" w:hAnsi="Times New Roman" w:cs="Times New Roman"/>
          <w:b/>
          <w:bCs/>
        </w:rPr>
      </w:pPr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lastRenderedPageBreak/>
        <w:t>本屆巴黎奧運會關注年輕人需求，新增的運動項目有哪些</w:t>
      </w:r>
      <w:r w:rsidR="002D60F0" w:rsidRPr="00620B89">
        <w:rPr>
          <w:rFonts w:ascii="Times New Roman" w:eastAsia="標楷體" w:hAnsi="Times New Roman" w:cs="Times New Roman" w:hint="eastAsia"/>
          <w:b/>
          <w:bCs/>
          <w:sz w:val="28"/>
        </w:rPr>
        <w:t>？</w:t>
      </w:r>
    </w:p>
    <w:p w14:paraId="3B3BBB55" w14:textId="548C7184" w:rsidR="005C2F06" w:rsidRPr="008A4471" w:rsidRDefault="002D60F0" w:rsidP="008A4471">
      <w:pPr>
        <w:pStyle w:val="aa"/>
        <w:ind w:leftChars="0" w:left="426"/>
        <w:rPr>
          <w:rFonts w:ascii="Times New Roman" w:eastAsia="標楷體" w:hAnsi="Times New Roman" w:cs="Times New Roman"/>
          <w:b/>
          <w:bCs/>
        </w:rPr>
      </w:pPr>
      <w:r w:rsidRPr="008A4471">
        <w:rPr>
          <w:rFonts w:ascii="Times New Roman" w:eastAsia="標楷體" w:hAnsi="Times New Roman" w:cs="Times New Roman"/>
          <w:b/>
          <w:bCs/>
        </w:rPr>
        <w:t>(</w:t>
      </w:r>
      <w:r w:rsidR="00110771" w:rsidRPr="008A4471">
        <w:rPr>
          <w:rFonts w:ascii="Times New Roman" w:eastAsia="標楷體" w:hAnsi="Times New Roman" w:cs="Times New Roman" w:hint="eastAsia"/>
          <w:b/>
          <w:bCs/>
        </w:rPr>
        <w:t>複</w:t>
      </w:r>
      <w:r w:rsidRPr="008A4471">
        <w:rPr>
          <w:rFonts w:ascii="Times New Roman" w:eastAsia="標楷體" w:hAnsi="Times New Roman" w:cs="Times New Roman" w:hint="eastAsia"/>
          <w:b/>
          <w:bCs/>
        </w:rPr>
        <w:t>選</w:t>
      </w:r>
      <w:r w:rsidR="00620B89" w:rsidRPr="008A4471">
        <w:rPr>
          <w:rFonts w:ascii="Times New Roman" w:eastAsia="標楷體" w:hAnsi="Times New Roman" w:cs="Times New Roman" w:hint="eastAsia"/>
          <w:b/>
          <w:bCs/>
        </w:rPr>
        <w:t>，答案至少兩項</w:t>
      </w:r>
      <w:r w:rsidRPr="008A4471">
        <w:rPr>
          <w:rFonts w:ascii="Times New Roman" w:eastAsia="標楷體" w:hAnsi="Times New Roman" w:cs="Times New Roman"/>
          <w:b/>
          <w:bCs/>
        </w:rPr>
        <w:t>)</w:t>
      </w:r>
    </w:p>
    <w:p w14:paraId="0ABC854B" w14:textId="77777777" w:rsidR="00110771" w:rsidRPr="00620B89" w:rsidRDefault="00110771" w:rsidP="00620B89">
      <w:pPr>
        <w:pStyle w:val="aa"/>
        <w:numPr>
          <w:ilvl w:val="2"/>
          <w:numId w:val="5"/>
        </w:numPr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620B89">
        <w:rPr>
          <w:rFonts w:ascii="Times New Roman" w:eastAsia="標楷體" w:hAnsi="Times New Roman" w:cs="Times New Roman" w:hint="eastAsia"/>
          <w:sz w:val="28"/>
        </w:rPr>
        <w:t>霹靂舞</w:t>
      </w:r>
    </w:p>
    <w:p w14:paraId="7E766CF3" w14:textId="77777777" w:rsidR="00110771" w:rsidRPr="00620B89" w:rsidRDefault="00110771" w:rsidP="00620B89">
      <w:pPr>
        <w:pStyle w:val="aa"/>
        <w:numPr>
          <w:ilvl w:val="2"/>
          <w:numId w:val="5"/>
        </w:numPr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620B89">
        <w:rPr>
          <w:rFonts w:ascii="Times New Roman" w:eastAsia="標楷體" w:hAnsi="Times New Roman" w:cs="Times New Roman" w:hint="eastAsia"/>
          <w:sz w:val="28"/>
        </w:rPr>
        <w:t>滑板</w:t>
      </w:r>
    </w:p>
    <w:p w14:paraId="1118338F" w14:textId="2AFE638B" w:rsidR="00110771" w:rsidRPr="00620B89" w:rsidRDefault="00110771" w:rsidP="00620B89">
      <w:pPr>
        <w:pStyle w:val="aa"/>
        <w:numPr>
          <w:ilvl w:val="2"/>
          <w:numId w:val="5"/>
        </w:numPr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620B89">
        <w:rPr>
          <w:rFonts w:ascii="Times New Roman" w:eastAsia="標楷體" w:hAnsi="Times New Roman" w:cs="Times New Roman" w:hint="eastAsia"/>
          <w:sz w:val="28"/>
        </w:rPr>
        <w:t>棒球</w:t>
      </w:r>
    </w:p>
    <w:p w14:paraId="45BDFECA" w14:textId="2942D3B9" w:rsidR="005C2F06" w:rsidRPr="008A4471" w:rsidRDefault="00110771" w:rsidP="008A4471">
      <w:pPr>
        <w:pStyle w:val="aa"/>
        <w:numPr>
          <w:ilvl w:val="2"/>
          <w:numId w:val="5"/>
        </w:numPr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620B89">
        <w:rPr>
          <w:rFonts w:ascii="Times New Roman" w:eastAsia="標楷體" w:hAnsi="Times New Roman" w:cs="Times New Roman" w:hint="eastAsia"/>
          <w:sz w:val="28"/>
        </w:rPr>
        <w:t>衝浪</w:t>
      </w:r>
    </w:p>
    <w:p w14:paraId="2A271B4F" w14:textId="360D8C2C" w:rsidR="00110771" w:rsidRPr="00620B89" w:rsidRDefault="00110771" w:rsidP="00620B89">
      <w:pPr>
        <w:pStyle w:val="aa"/>
        <w:numPr>
          <w:ilvl w:val="0"/>
          <w:numId w:val="6"/>
        </w:numPr>
        <w:ind w:leftChars="0" w:left="426" w:hanging="426"/>
        <w:rPr>
          <w:rFonts w:ascii="Times New Roman" w:eastAsia="標楷體" w:hAnsi="Times New Roman" w:cs="Times New Roman"/>
          <w:b/>
          <w:bCs/>
          <w:sz w:val="28"/>
        </w:rPr>
      </w:pPr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t>以下</w:t>
      </w:r>
      <w:r w:rsidR="002D60F0" w:rsidRPr="00620B89">
        <w:rPr>
          <w:rFonts w:ascii="Times New Roman" w:eastAsia="標楷體" w:hAnsi="Times New Roman" w:cs="Times New Roman" w:hint="eastAsia"/>
          <w:b/>
          <w:bCs/>
          <w:sz w:val="28"/>
        </w:rPr>
        <w:t>關於</w:t>
      </w:r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t>本屆奧運</w:t>
      </w:r>
      <w:r w:rsidR="000C2A66" w:rsidRPr="00620B89">
        <w:rPr>
          <w:rFonts w:ascii="Times New Roman" w:eastAsia="標楷體" w:hAnsi="Times New Roman" w:cs="Times New Roman" w:hint="eastAsia"/>
          <w:b/>
          <w:bCs/>
          <w:sz w:val="28"/>
        </w:rPr>
        <w:t>會</w:t>
      </w:r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t>獎牌</w:t>
      </w:r>
      <w:bookmarkStart w:id="9" w:name="_Hlk159769664"/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t>，</w:t>
      </w:r>
      <w:r w:rsidRPr="00620B89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哪些</w:t>
      </w:r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t>敘述正確？</w:t>
      </w:r>
      <w:r w:rsidRPr="00620B89">
        <w:rPr>
          <w:rFonts w:ascii="Times New Roman" w:eastAsia="標楷體" w:hAnsi="Times New Roman" w:cs="Times New Roman"/>
          <w:b/>
          <w:bCs/>
          <w:sz w:val="28"/>
        </w:rPr>
        <w:t>(</w:t>
      </w:r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t>複選</w:t>
      </w:r>
      <w:r w:rsidR="00620B89">
        <w:rPr>
          <w:rFonts w:ascii="Times New Roman" w:eastAsia="標楷體" w:hAnsi="Times New Roman" w:cs="Times New Roman" w:hint="eastAsia"/>
          <w:b/>
          <w:bCs/>
          <w:sz w:val="28"/>
        </w:rPr>
        <w:t>，答案至少兩項</w:t>
      </w:r>
      <w:r w:rsidRPr="00620B89">
        <w:rPr>
          <w:rFonts w:ascii="Times New Roman" w:eastAsia="標楷體" w:hAnsi="Times New Roman" w:cs="Times New Roman"/>
          <w:b/>
          <w:bCs/>
          <w:sz w:val="28"/>
        </w:rPr>
        <w:t>)</w:t>
      </w:r>
    </w:p>
    <w:p w14:paraId="2FEB6D3A" w14:textId="3D3EF4E3" w:rsidR="00590048" w:rsidRPr="00620B89" w:rsidRDefault="00590048" w:rsidP="00620B89">
      <w:pPr>
        <w:pStyle w:val="aa"/>
        <w:numPr>
          <w:ilvl w:val="0"/>
          <w:numId w:val="24"/>
        </w:numPr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620B89">
        <w:rPr>
          <w:rFonts w:ascii="Times New Roman" w:eastAsia="標楷體" w:hAnsi="Times New Roman" w:cs="Times New Roman" w:hint="eastAsia"/>
          <w:sz w:val="28"/>
        </w:rPr>
        <w:t>每一枚獎牌都鑲嵌著一塊來自埃菲爾鐵塔的鐵塊。</w:t>
      </w:r>
    </w:p>
    <w:p w14:paraId="13ACB340" w14:textId="5E81384C" w:rsidR="00CF6414" w:rsidRPr="00620B89" w:rsidRDefault="00590048" w:rsidP="00620B89">
      <w:pPr>
        <w:pStyle w:val="aa"/>
        <w:numPr>
          <w:ilvl w:val="0"/>
          <w:numId w:val="24"/>
        </w:numPr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620B89">
        <w:rPr>
          <w:rFonts w:ascii="Times New Roman" w:eastAsia="標楷體" w:hAnsi="Times New Roman" w:cs="Times New Roman" w:hint="eastAsia"/>
          <w:sz w:val="28"/>
        </w:rPr>
        <w:t>獎牌上的埃菲爾鐵塔金屬以五邊形呈現，恰好與法國國土的形狀相契合</w:t>
      </w:r>
      <w:r w:rsidR="002D60F0" w:rsidRPr="00620B89">
        <w:rPr>
          <w:rFonts w:ascii="Times New Roman" w:eastAsia="標楷體" w:hAnsi="Times New Roman" w:cs="Times New Roman" w:hint="eastAsia"/>
          <w:sz w:val="28"/>
        </w:rPr>
        <w:t>。</w:t>
      </w:r>
    </w:p>
    <w:p w14:paraId="636567C1" w14:textId="63E141B6" w:rsidR="00CF6414" w:rsidRPr="00620B89" w:rsidRDefault="00590048" w:rsidP="00620B89">
      <w:pPr>
        <w:pStyle w:val="aa"/>
        <w:numPr>
          <w:ilvl w:val="0"/>
          <w:numId w:val="24"/>
        </w:numPr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620B89">
        <w:rPr>
          <w:rFonts w:ascii="Times New Roman" w:eastAsia="標楷體" w:hAnsi="Times New Roman" w:cs="Times New Roman" w:hint="eastAsia"/>
          <w:sz w:val="28"/>
        </w:rPr>
        <w:t>獎牌</w:t>
      </w:r>
      <w:r w:rsidR="00B511FB" w:rsidRPr="00620B89">
        <w:rPr>
          <w:rFonts w:ascii="Times New Roman" w:eastAsia="標楷體" w:hAnsi="Times New Roman" w:cs="Times New Roman" w:hint="eastAsia"/>
          <w:sz w:val="28"/>
        </w:rPr>
        <w:t>的弧線、浮雕以及震動效果象徵著水，重現了運動軌跡</w:t>
      </w:r>
      <w:r w:rsidR="002D60F0" w:rsidRPr="00620B89">
        <w:rPr>
          <w:rFonts w:ascii="Times New Roman" w:eastAsia="標楷體" w:hAnsi="Times New Roman" w:cs="Times New Roman" w:hint="eastAsia"/>
          <w:sz w:val="28"/>
        </w:rPr>
        <w:t>。</w:t>
      </w:r>
    </w:p>
    <w:p w14:paraId="196B5571" w14:textId="09B184EE" w:rsidR="00485964" w:rsidRPr="008A4471" w:rsidRDefault="00590048" w:rsidP="008A4471">
      <w:pPr>
        <w:pStyle w:val="aa"/>
        <w:numPr>
          <w:ilvl w:val="0"/>
          <w:numId w:val="24"/>
        </w:numPr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620B89">
        <w:rPr>
          <w:rFonts w:ascii="Times New Roman" w:eastAsia="標楷體" w:hAnsi="Times New Roman" w:cs="Times New Roman" w:hint="eastAsia"/>
          <w:sz w:val="28"/>
        </w:rPr>
        <w:t>光芒浮雕工藝具立體感，象徵著法國在世界舞臺上光芒四射</w:t>
      </w:r>
      <w:r w:rsidR="00B511FB" w:rsidRPr="00620B89">
        <w:rPr>
          <w:rFonts w:ascii="Times New Roman" w:eastAsia="標楷體" w:hAnsi="Times New Roman" w:cs="Times New Roman" w:hint="eastAsia"/>
          <w:sz w:val="28"/>
        </w:rPr>
        <w:t>。</w:t>
      </w:r>
      <w:bookmarkEnd w:id="9"/>
    </w:p>
    <w:p w14:paraId="22BC20BD" w14:textId="0CFD50E3" w:rsidR="000735B9" w:rsidRPr="00620B89" w:rsidRDefault="00550160" w:rsidP="00620B89">
      <w:pPr>
        <w:pStyle w:val="aa"/>
        <w:numPr>
          <w:ilvl w:val="0"/>
          <w:numId w:val="6"/>
        </w:numPr>
        <w:ind w:leftChars="0" w:left="426" w:hanging="426"/>
        <w:rPr>
          <w:rFonts w:ascii="Times New Roman" w:eastAsia="標楷體" w:hAnsi="Times New Roman" w:cs="Times New Roman"/>
          <w:b/>
          <w:bCs/>
          <w:sz w:val="28"/>
        </w:rPr>
      </w:pPr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t>本屆巴黎奧運會</w:t>
      </w:r>
      <w:r w:rsidR="00B511FB" w:rsidRPr="00620B89">
        <w:rPr>
          <w:rFonts w:ascii="Times New Roman" w:eastAsia="標楷體" w:hAnsi="Times New Roman" w:cs="Times New Roman" w:hint="eastAsia"/>
          <w:b/>
          <w:bCs/>
          <w:sz w:val="28"/>
        </w:rPr>
        <w:t>四十七</w:t>
      </w:r>
      <w:r w:rsidR="008A79AD" w:rsidRPr="00620B89">
        <w:rPr>
          <w:rFonts w:ascii="Times New Roman" w:eastAsia="標楷體" w:hAnsi="Times New Roman" w:cs="Times New Roman" w:hint="eastAsia"/>
          <w:b/>
          <w:bCs/>
          <w:sz w:val="28"/>
        </w:rPr>
        <w:t>項</w:t>
      </w:r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t>運動項目均擁有自己的運動圖</w:t>
      </w:r>
      <w:r w:rsidR="00B511FB" w:rsidRPr="00620B89">
        <w:rPr>
          <w:rFonts w:ascii="Times New Roman" w:eastAsia="標楷體" w:hAnsi="Times New Roman" w:cs="Times New Roman" w:hint="eastAsia"/>
          <w:b/>
          <w:bCs/>
          <w:sz w:val="28"/>
        </w:rPr>
        <w:t>標</w:t>
      </w:r>
      <w:r w:rsidR="008A79AD" w:rsidRPr="00620B89">
        <w:rPr>
          <w:rFonts w:ascii="Times New Roman" w:eastAsia="標楷體" w:hAnsi="Times New Roman" w:cs="Times New Roman" w:hint="eastAsia"/>
          <w:b/>
          <w:bCs/>
          <w:sz w:val="28"/>
        </w:rPr>
        <w:t>，</w:t>
      </w:r>
      <w:r w:rsidR="00B511FB" w:rsidRPr="00620B89">
        <w:rPr>
          <w:rFonts w:ascii="Times New Roman" w:eastAsia="標楷體" w:hAnsi="Times New Roman" w:cs="Times New Roman" w:hint="eastAsia"/>
          <w:b/>
          <w:bCs/>
          <w:sz w:val="28"/>
        </w:rPr>
        <w:t>請仔細觀察</w:t>
      </w:r>
      <w:r w:rsidR="008A79AD" w:rsidRPr="00620B89">
        <w:rPr>
          <w:rFonts w:ascii="Times New Roman" w:eastAsia="標楷體" w:hAnsi="Times New Roman" w:cs="Times New Roman" w:hint="eastAsia"/>
          <w:b/>
          <w:bCs/>
          <w:sz w:val="28"/>
        </w:rPr>
        <w:t>哪一個是</w:t>
      </w:r>
      <w:r w:rsidR="000A0531" w:rsidRPr="00620B89">
        <w:rPr>
          <w:rFonts w:ascii="新細明體" w:eastAsia="新細明體" w:hAnsi="新細明體" w:cs="Times New Roman" w:hint="eastAsia"/>
          <w:b/>
          <w:bCs/>
          <w:sz w:val="28"/>
        </w:rPr>
        <w:t>「</w:t>
      </w:r>
      <w:r w:rsidR="008A79AD" w:rsidRPr="00620B89">
        <w:rPr>
          <w:rFonts w:ascii="Times New Roman" w:eastAsia="標楷體" w:hAnsi="Times New Roman" w:cs="Times New Roman" w:hint="eastAsia"/>
          <w:b/>
          <w:bCs/>
          <w:sz w:val="28"/>
        </w:rPr>
        <w:t>田徑</w:t>
      </w:r>
      <w:r w:rsidR="000A0531" w:rsidRPr="00620B89">
        <w:rPr>
          <w:rFonts w:ascii="新細明體" w:eastAsia="新細明體" w:hAnsi="新細明體" w:cs="Times New Roman" w:hint="eastAsia"/>
          <w:b/>
          <w:bCs/>
          <w:sz w:val="28"/>
        </w:rPr>
        <w:t>」</w:t>
      </w:r>
      <w:r w:rsidR="008A79AD" w:rsidRPr="00620B89">
        <w:rPr>
          <w:rFonts w:ascii="Times New Roman" w:eastAsia="標楷體" w:hAnsi="Times New Roman" w:cs="Times New Roman" w:hint="eastAsia"/>
          <w:b/>
          <w:bCs/>
          <w:sz w:val="28"/>
        </w:rPr>
        <w:t>的圖標？</w:t>
      </w:r>
      <w:r w:rsidRPr="00620B89">
        <w:rPr>
          <w:rFonts w:ascii="Times New Roman" w:eastAsia="標楷體" w:hAnsi="Times New Roman" w:cs="Times New Roman"/>
          <w:b/>
          <w:bCs/>
          <w:sz w:val="28"/>
        </w:rPr>
        <w:t>(</w:t>
      </w:r>
      <w:r w:rsidR="008A79AD" w:rsidRPr="00620B89">
        <w:rPr>
          <w:rFonts w:ascii="Times New Roman" w:eastAsia="標楷體" w:hAnsi="Times New Roman" w:cs="Times New Roman" w:hint="eastAsia"/>
          <w:b/>
          <w:bCs/>
          <w:sz w:val="28"/>
        </w:rPr>
        <w:t>單</w:t>
      </w:r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t>選</w:t>
      </w:r>
      <w:r w:rsidRPr="00620B89">
        <w:rPr>
          <w:rFonts w:ascii="Times New Roman" w:eastAsia="標楷體" w:hAnsi="Times New Roman" w:cs="Times New Roman"/>
          <w:b/>
          <w:bCs/>
          <w:sz w:val="28"/>
        </w:rPr>
        <w:t>)</w:t>
      </w:r>
    </w:p>
    <w:tbl>
      <w:tblPr>
        <w:tblStyle w:val="af2"/>
        <w:tblW w:w="0" w:type="auto"/>
        <w:tblInd w:w="420" w:type="dxa"/>
        <w:tblLook w:val="04A0" w:firstRow="1" w:lastRow="0" w:firstColumn="1" w:lastColumn="0" w:noHBand="0" w:noVBand="1"/>
      </w:tblPr>
      <w:tblGrid>
        <w:gridCol w:w="4089"/>
        <w:gridCol w:w="4087"/>
      </w:tblGrid>
      <w:tr w:rsidR="000A0531" w:rsidRPr="00620B89" w14:paraId="3DA02350" w14:textId="77777777" w:rsidTr="00D062B9">
        <w:trPr>
          <w:trHeight w:val="1820"/>
        </w:trPr>
        <w:tc>
          <w:tcPr>
            <w:tcW w:w="4089" w:type="dxa"/>
          </w:tcPr>
          <w:p w14:paraId="22657484" w14:textId="3FD32C3D" w:rsidR="008A79AD" w:rsidRPr="00620B89" w:rsidRDefault="008A79AD" w:rsidP="00620B89">
            <w:pPr>
              <w:pStyle w:val="aa"/>
              <w:numPr>
                <w:ilvl w:val="0"/>
                <w:numId w:val="25"/>
              </w:numPr>
              <w:ind w:leftChars="0" w:left="426" w:hanging="426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620B89">
              <w:rPr>
                <w:noProof/>
                <w:sz w:val="28"/>
              </w:rPr>
              <w:drawing>
                <wp:anchor distT="0" distB="0" distL="114300" distR="114300" simplePos="0" relativeHeight="251702272" behindDoc="0" locked="0" layoutInCell="1" allowOverlap="1" wp14:anchorId="6BF0414E" wp14:editId="7216955A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97790</wp:posOffset>
                  </wp:positionV>
                  <wp:extent cx="1230013" cy="1178560"/>
                  <wp:effectExtent l="0" t="0" r="8255" b="2540"/>
                  <wp:wrapNone/>
                  <wp:docPr id="394957671" name="圖片 2" descr="Athle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hletic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72" t="8222" r="23792" b="7458"/>
                          <a:stretch/>
                        </pic:blipFill>
                        <pic:spPr bwMode="auto">
                          <a:xfrm flipV="1">
                            <a:off x="0" y="0"/>
                            <a:ext cx="1230013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7" w:type="dxa"/>
          </w:tcPr>
          <w:p w14:paraId="5C44C603" w14:textId="0DD372E5" w:rsidR="000A0531" w:rsidRPr="00620B89" w:rsidRDefault="000A0531" w:rsidP="00620B89">
            <w:pPr>
              <w:ind w:left="426" w:hanging="426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620B89">
              <w:rPr>
                <w:noProof/>
                <w:sz w:val="28"/>
              </w:rPr>
              <w:drawing>
                <wp:anchor distT="0" distB="0" distL="114300" distR="114300" simplePos="0" relativeHeight="251705344" behindDoc="0" locked="0" layoutInCell="1" allowOverlap="1" wp14:anchorId="63FBF388" wp14:editId="2A313DD0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41275</wp:posOffset>
                  </wp:positionV>
                  <wp:extent cx="1424948" cy="1302385"/>
                  <wp:effectExtent l="0" t="0" r="3810" b="0"/>
                  <wp:wrapNone/>
                  <wp:docPr id="208624298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2" r="18516"/>
                          <a:stretch/>
                        </pic:blipFill>
                        <pic:spPr bwMode="auto">
                          <a:xfrm>
                            <a:off x="0" y="0"/>
                            <a:ext cx="1425664" cy="130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0B89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(b)</w:t>
            </w:r>
          </w:p>
          <w:p w14:paraId="633FF368" w14:textId="509904D0" w:rsidR="000A0531" w:rsidRPr="00620B89" w:rsidRDefault="000A0531" w:rsidP="00620B89">
            <w:pPr>
              <w:ind w:left="426" w:hanging="426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  <w:p w14:paraId="1F5E8E9D" w14:textId="354DFB38" w:rsidR="000A0531" w:rsidRPr="00620B89" w:rsidRDefault="000A0531" w:rsidP="00620B89">
            <w:pPr>
              <w:ind w:left="426" w:hanging="426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  <w:p w14:paraId="3DF5755A" w14:textId="4D3CFAD6" w:rsidR="000A0531" w:rsidRDefault="000A0531" w:rsidP="00620B89">
            <w:pPr>
              <w:ind w:left="426" w:hanging="426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  <w:p w14:paraId="376FBC02" w14:textId="77777777" w:rsidR="008A4471" w:rsidRPr="00620B89" w:rsidRDefault="008A4471" w:rsidP="00620B89">
            <w:pPr>
              <w:ind w:left="426" w:hanging="426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  <w:p w14:paraId="2933A726" w14:textId="58158931" w:rsidR="008A79AD" w:rsidRPr="00620B89" w:rsidRDefault="008A79AD" w:rsidP="008A4471">
            <w:pPr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0A0531" w:rsidRPr="00620B89" w14:paraId="28156083" w14:textId="77777777" w:rsidTr="00D062B9">
        <w:trPr>
          <w:trHeight w:val="2130"/>
        </w:trPr>
        <w:tc>
          <w:tcPr>
            <w:tcW w:w="4089" w:type="dxa"/>
          </w:tcPr>
          <w:p w14:paraId="43778AFB" w14:textId="02AB3A36" w:rsidR="008A79AD" w:rsidRPr="00620B89" w:rsidRDefault="008A4471" w:rsidP="00620B89">
            <w:pPr>
              <w:pStyle w:val="aa"/>
              <w:ind w:leftChars="0" w:left="426" w:hanging="426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620B89">
              <w:rPr>
                <w:rFonts w:ascii="Times New Roman" w:eastAsia="標楷體" w:hAnsi="Times New Roman" w:cs="Times New Roman" w:hint="eastAsia"/>
                <w:b/>
                <w:bCs/>
                <w:noProof/>
                <w:sz w:val="28"/>
              </w:rPr>
              <w:drawing>
                <wp:anchor distT="0" distB="0" distL="114300" distR="114300" simplePos="0" relativeHeight="251703296" behindDoc="0" locked="0" layoutInCell="1" allowOverlap="1" wp14:anchorId="63B99CEA" wp14:editId="046E56E7">
                  <wp:simplePos x="0" y="0"/>
                  <wp:positionH relativeFrom="column">
                    <wp:posOffset>614044</wp:posOffset>
                  </wp:positionH>
                  <wp:positionV relativeFrom="paragraph">
                    <wp:posOffset>157108</wp:posOffset>
                  </wp:positionV>
                  <wp:extent cx="1438275" cy="1108060"/>
                  <wp:effectExtent l="0" t="0" r="0" b="0"/>
                  <wp:wrapNone/>
                  <wp:docPr id="1975994125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30" t="13544" r="19596" b="12174"/>
                          <a:stretch/>
                        </pic:blipFill>
                        <pic:spPr bwMode="auto">
                          <a:xfrm>
                            <a:off x="0" y="0"/>
                            <a:ext cx="1441836" cy="111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0531" w:rsidRPr="00620B89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(c)</w:t>
            </w:r>
          </w:p>
        </w:tc>
        <w:tc>
          <w:tcPr>
            <w:tcW w:w="4087" w:type="dxa"/>
          </w:tcPr>
          <w:p w14:paraId="3A6674EF" w14:textId="17709FBF" w:rsidR="000A0531" w:rsidRPr="00620B89" w:rsidRDefault="000A0531" w:rsidP="00620B89">
            <w:pPr>
              <w:pStyle w:val="aa"/>
              <w:ind w:leftChars="0" w:left="426" w:hanging="426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620B89">
              <w:rPr>
                <w:rFonts w:ascii="Times New Roman" w:eastAsia="標楷體" w:hAnsi="Times New Roman" w:cs="Times New Roman" w:hint="eastAsia"/>
                <w:b/>
                <w:bCs/>
                <w:noProof/>
                <w:sz w:val="28"/>
              </w:rPr>
              <w:drawing>
                <wp:anchor distT="0" distB="0" distL="114300" distR="114300" simplePos="0" relativeHeight="251704320" behindDoc="0" locked="0" layoutInCell="1" allowOverlap="1" wp14:anchorId="370D9697" wp14:editId="5C43AECF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23495</wp:posOffset>
                  </wp:positionV>
                  <wp:extent cx="1087200" cy="1309364"/>
                  <wp:effectExtent l="0" t="0" r="0" b="5715"/>
                  <wp:wrapNone/>
                  <wp:docPr id="54591967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28" r="26511"/>
                          <a:stretch/>
                        </pic:blipFill>
                        <pic:spPr bwMode="auto">
                          <a:xfrm>
                            <a:off x="0" y="0"/>
                            <a:ext cx="1087200" cy="130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0B89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(d)</w:t>
            </w:r>
          </w:p>
          <w:p w14:paraId="402D9588" w14:textId="30FD0BFA" w:rsidR="000A0531" w:rsidRPr="00620B89" w:rsidRDefault="000A0531" w:rsidP="00620B89">
            <w:pPr>
              <w:pStyle w:val="aa"/>
              <w:ind w:leftChars="0" w:left="426" w:hanging="426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  <w:p w14:paraId="5C1B8DA2" w14:textId="54CC1AFA" w:rsidR="008A79AD" w:rsidRPr="008A4471" w:rsidRDefault="008A79AD" w:rsidP="008A4471">
            <w:pPr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</w:tbl>
    <w:p w14:paraId="166A9B72" w14:textId="676CA1B8" w:rsidR="000735B9" w:rsidRPr="00620B89" w:rsidRDefault="000735B9" w:rsidP="008A4471">
      <w:pPr>
        <w:rPr>
          <w:rFonts w:ascii="Times New Roman" w:eastAsia="標楷體" w:hAnsi="Times New Roman" w:cs="Times New Roman"/>
          <w:sz w:val="28"/>
        </w:rPr>
      </w:pPr>
    </w:p>
    <w:p w14:paraId="6ACE8D21" w14:textId="38196DA6" w:rsidR="00F90974" w:rsidRPr="00620B89" w:rsidRDefault="0035347C" w:rsidP="00620B89">
      <w:pPr>
        <w:pStyle w:val="aa"/>
        <w:numPr>
          <w:ilvl w:val="0"/>
          <w:numId w:val="6"/>
        </w:numPr>
        <w:ind w:leftChars="0" w:left="426" w:hanging="426"/>
        <w:rPr>
          <w:rFonts w:ascii="Times New Roman" w:eastAsia="標楷體" w:hAnsi="Times New Roman" w:cs="Times New Roman"/>
          <w:b/>
          <w:bCs/>
          <w:sz w:val="28"/>
        </w:rPr>
      </w:pPr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t>本</w:t>
      </w:r>
      <w:r w:rsidR="00B511FB" w:rsidRPr="00620B89">
        <w:rPr>
          <w:rFonts w:ascii="Times New Roman" w:eastAsia="標楷體" w:hAnsi="Times New Roman" w:cs="Times New Roman" w:hint="eastAsia"/>
          <w:b/>
          <w:bCs/>
          <w:sz w:val="28"/>
        </w:rPr>
        <w:t>屆</w:t>
      </w:r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t>奧運會有很多</w:t>
      </w:r>
      <w:r w:rsidR="00550160" w:rsidRPr="00620B89">
        <w:rPr>
          <w:rFonts w:ascii="Times New Roman" w:eastAsia="標楷體" w:hAnsi="Times New Roman" w:cs="Times New Roman" w:hint="eastAsia"/>
          <w:b/>
          <w:bCs/>
          <w:sz w:val="28"/>
        </w:rPr>
        <w:t>改變或</w:t>
      </w:r>
      <w:r w:rsidRPr="00620B89">
        <w:rPr>
          <w:rFonts w:ascii="Times New Roman" w:eastAsia="標楷體" w:hAnsi="Times New Roman" w:cs="Times New Roman" w:hint="eastAsia"/>
          <w:b/>
          <w:bCs/>
          <w:sz w:val="28"/>
        </w:rPr>
        <w:t>創</w:t>
      </w:r>
      <w:r w:rsidR="00550160" w:rsidRPr="00620B89">
        <w:rPr>
          <w:rFonts w:ascii="Times New Roman" w:eastAsia="標楷體" w:hAnsi="Times New Roman" w:cs="Times New Roman" w:hint="eastAsia"/>
          <w:b/>
          <w:bCs/>
          <w:sz w:val="28"/>
        </w:rPr>
        <w:t>新</w:t>
      </w:r>
      <w:r w:rsidR="006F6381" w:rsidRPr="00620B89">
        <w:rPr>
          <w:rFonts w:ascii="Times New Roman" w:eastAsia="標楷體" w:hAnsi="Times New Roman" w:cs="Times New Roman" w:hint="eastAsia"/>
          <w:b/>
          <w:bCs/>
          <w:sz w:val="28"/>
        </w:rPr>
        <w:t>，</w:t>
      </w:r>
      <w:r w:rsidR="006F6381" w:rsidRPr="00620B89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哪些</w:t>
      </w:r>
      <w:r w:rsidR="006F6381" w:rsidRPr="00620B89">
        <w:rPr>
          <w:rFonts w:ascii="Times New Roman" w:eastAsia="標楷體" w:hAnsi="Times New Roman" w:cs="Times New Roman" w:hint="eastAsia"/>
          <w:b/>
          <w:bCs/>
          <w:sz w:val="28"/>
        </w:rPr>
        <w:t>敘述正確？</w:t>
      </w:r>
      <w:r w:rsidR="006F6381" w:rsidRPr="00620B89">
        <w:rPr>
          <w:rFonts w:ascii="Times New Roman" w:eastAsia="標楷體" w:hAnsi="Times New Roman" w:cs="Times New Roman"/>
          <w:b/>
          <w:bCs/>
          <w:sz w:val="28"/>
        </w:rPr>
        <w:t>(</w:t>
      </w:r>
      <w:r w:rsidR="006F6381" w:rsidRPr="00620B89">
        <w:rPr>
          <w:rFonts w:ascii="Times New Roman" w:eastAsia="標楷體" w:hAnsi="Times New Roman" w:cs="Times New Roman" w:hint="eastAsia"/>
          <w:b/>
          <w:bCs/>
          <w:sz w:val="28"/>
        </w:rPr>
        <w:t>複選</w:t>
      </w:r>
      <w:r w:rsidR="008A4471">
        <w:rPr>
          <w:rFonts w:ascii="Times New Roman" w:eastAsia="標楷體" w:hAnsi="Times New Roman" w:cs="Times New Roman" w:hint="eastAsia"/>
          <w:b/>
          <w:bCs/>
          <w:sz w:val="28"/>
        </w:rPr>
        <w:t>，答案至少兩項</w:t>
      </w:r>
      <w:r w:rsidR="006F6381" w:rsidRPr="00620B89">
        <w:rPr>
          <w:rFonts w:ascii="Times New Roman" w:eastAsia="標楷體" w:hAnsi="Times New Roman" w:cs="Times New Roman"/>
          <w:b/>
          <w:bCs/>
          <w:sz w:val="28"/>
        </w:rPr>
        <w:t>)</w:t>
      </w:r>
    </w:p>
    <w:p w14:paraId="1676557A" w14:textId="225CCB82" w:rsidR="00550160" w:rsidRPr="00620B89" w:rsidRDefault="00550160" w:rsidP="00620B89">
      <w:pPr>
        <w:pStyle w:val="aa"/>
        <w:numPr>
          <w:ilvl w:val="0"/>
          <w:numId w:val="17"/>
        </w:numPr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620B89">
        <w:rPr>
          <w:rFonts w:ascii="Times New Roman" w:eastAsia="標楷體" w:hAnsi="Times New Roman" w:cs="Times New Roman" w:hint="eastAsia"/>
          <w:sz w:val="28"/>
        </w:rPr>
        <w:t>別出心裁的開幕式安排在塞納河上舉行</w:t>
      </w:r>
      <w:r w:rsidR="00B511FB" w:rsidRPr="00620B89">
        <w:rPr>
          <w:rFonts w:ascii="Times New Roman" w:eastAsia="標楷體" w:hAnsi="Times New Roman" w:cs="Times New Roman" w:hint="eastAsia"/>
          <w:sz w:val="28"/>
        </w:rPr>
        <w:t>。</w:t>
      </w:r>
    </w:p>
    <w:p w14:paraId="7329723A" w14:textId="4734F728" w:rsidR="00550160" w:rsidRPr="00620B89" w:rsidRDefault="00550160" w:rsidP="00620B89">
      <w:pPr>
        <w:pStyle w:val="aa"/>
        <w:numPr>
          <w:ilvl w:val="0"/>
          <w:numId w:val="17"/>
        </w:numPr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620B89">
        <w:rPr>
          <w:rFonts w:ascii="Times New Roman" w:eastAsia="標楷體" w:hAnsi="Times New Roman" w:cs="Times New Roman" w:hint="eastAsia"/>
          <w:sz w:val="28"/>
        </w:rPr>
        <w:t>讓霹靂舞者首度以運動員身分參加奧運</w:t>
      </w:r>
      <w:r w:rsidR="00B511FB" w:rsidRPr="00620B89">
        <w:rPr>
          <w:rFonts w:ascii="Times New Roman" w:eastAsia="標楷體" w:hAnsi="Times New Roman" w:cs="Times New Roman" w:hint="eastAsia"/>
          <w:sz w:val="28"/>
        </w:rPr>
        <w:t>。</w:t>
      </w:r>
    </w:p>
    <w:p w14:paraId="05FBC8FA" w14:textId="55FAA0A2" w:rsidR="004D0AED" w:rsidRPr="00620B89" w:rsidRDefault="00550160" w:rsidP="00620B89">
      <w:pPr>
        <w:pStyle w:val="aa"/>
        <w:numPr>
          <w:ilvl w:val="0"/>
          <w:numId w:val="17"/>
        </w:numPr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620B89">
        <w:rPr>
          <w:rFonts w:ascii="Times New Roman" w:eastAsia="標楷體" w:hAnsi="Times New Roman" w:cs="Times New Roman" w:hint="eastAsia"/>
          <w:sz w:val="28"/>
        </w:rPr>
        <w:t>本屆奧運會首次實現男女運動員參賽人數相同</w:t>
      </w:r>
      <w:r w:rsidR="00B511FB" w:rsidRPr="00620B89">
        <w:rPr>
          <w:rFonts w:ascii="Times New Roman" w:eastAsia="標楷體" w:hAnsi="Times New Roman" w:cs="Times New Roman" w:hint="eastAsia"/>
          <w:sz w:val="28"/>
        </w:rPr>
        <w:t>。</w:t>
      </w:r>
    </w:p>
    <w:p w14:paraId="6F40C88F" w14:textId="1BFB6865" w:rsidR="00AE102C" w:rsidRDefault="00B511FB" w:rsidP="008A4471">
      <w:pPr>
        <w:pStyle w:val="aa"/>
        <w:numPr>
          <w:ilvl w:val="0"/>
          <w:numId w:val="17"/>
        </w:numPr>
        <w:ind w:leftChars="0" w:left="426" w:hanging="426"/>
        <w:rPr>
          <w:rFonts w:ascii="Times New Roman" w:eastAsia="標楷體" w:hAnsi="Times New Roman" w:cs="Times New Roman"/>
          <w:sz w:val="28"/>
        </w:rPr>
      </w:pPr>
      <w:r w:rsidRPr="00620B89">
        <w:rPr>
          <w:rFonts w:ascii="Times New Roman" w:eastAsia="標楷體" w:hAnsi="Times New Roman" w:cs="Times New Roman" w:hint="eastAsia"/>
          <w:sz w:val="28"/>
        </w:rPr>
        <w:t>打破傳統不蓋新場館，大量使用城市現有的體育場館。</w:t>
      </w:r>
    </w:p>
    <w:p w14:paraId="16E0B579" w14:textId="77777777" w:rsidR="008A4471" w:rsidRPr="008A4471" w:rsidRDefault="008A4471" w:rsidP="008A4471">
      <w:pPr>
        <w:rPr>
          <w:rFonts w:ascii="Times New Roman" w:eastAsia="標楷體" w:hAnsi="Times New Roman" w:cs="Times New Roman"/>
          <w:sz w:val="28"/>
        </w:rPr>
      </w:pPr>
    </w:p>
    <w:p w14:paraId="52D66A65" w14:textId="781597DA" w:rsidR="00B511FB" w:rsidRPr="00620B89" w:rsidRDefault="0008669F" w:rsidP="00620B89">
      <w:pPr>
        <w:pStyle w:val="aa"/>
        <w:numPr>
          <w:ilvl w:val="0"/>
          <w:numId w:val="6"/>
        </w:numPr>
        <w:ind w:leftChars="0" w:left="426" w:hanging="426"/>
        <w:jc w:val="both"/>
        <w:rPr>
          <w:rFonts w:ascii="Times New Roman" w:eastAsia="標楷體" w:hAnsi="Times New Roman" w:cs="Times New Roman"/>
          <w:b/>
          <w:bCs/>
          <w:sz w:val="28"/>
        </w:rPr>
      </w:pPr>
      <w:r w:rsidRPr="00620B89">
        <w:rPr>
          <w:rFonts w:ascii="標楷體" w:eastAsia="標楷體" w:hAnsi="標楷體" w:cs="Times New Roman" w:hint="eastAsia"/>
          <w:b/>
          <w:bCs/>
          <w:sz w:val="28"/>
        </w:rPr>
        <w:t>國際奧</w:t>
      </w:r>
      <w:r w:rsidR="0010041E" w:rsidRPr="00620B89">
        <w:rPr>
          <w:rFonts w:ascii="標楷體" w:eastAsia="標楷體" w:hAnsi="標楷體" w:cs="Times New Roman" w:hint="eastAsia"/>
          <w:b/>
          <w:bCs/>
          <w:sz w:val="28"/>
        </w:rPr>
        <w:t>委</w:t>
      </w:r>
      <w:r w:rsidRPr="00620B89">
        <w:rPr>
          <w:rFonts w:ascii="標楷體" w:eastAsia="標楷體" w:hAnsi="標楷體" w:cs="Times New Roman" w:hint="eastAsia"/>
          <w:b/>
          <w:bCs/>
          <w:sz w:val="28"/>
        </w:rPr>
        <w:t>會日前宣布，巴黎奧運通過審核的俄羅斯和白俄羅斯</w:t>
      </w:r>
      <w:r w:rsidRPr="00620B89">
        <w:rPr>
          <w:rFonts w:ascii="新細明體" w:eastAsia="新細明體" w:hAnsi="新細明體" w:cs="Times New Roman" w:hint="eastAsia"/>
          <w:b/>
          <w:bCs/>
          <w:sz w:val="28"/>
        </w:rPr>
        <w:t>「</w:t>
      </w:r>
      <w:r w:rsidRPr="00620B89">
        <w:rPr>
          <w:rFonts w:ascii="標楷體" w:eastAsia="標楷體" w:hAnsi="標楷體" w:cs="Times New Roman" w:hint="eastAsia"/>
          <w:b/>
          <w:bCs/>
          <w:sz w:val="28"/>
        </w:rPr>
        <w:t>中立運動員</w:t>
      </w:r>
      <w:r w:rsidRPr="00620B89">
        <w:rPr>
          <w:rFonts w:ascii="新細明體" w:eastAsia="新細明體" w:hAnsi="新細明體" w:cs="Times New Roman" w:hint="eastAsia"/>
          <w:b/>
          <w:bCs/>
          <w:sz w:val="28"/>
        </w:rPr>
        <w:t>」</w:t>
      </w:r>
      <w:r w:rsidRPr="00620B89">
        <w:rPr>
          <w:rFonts w:ascii="標楷體" w:eastAsia="標楷體" w:hAnsi="標楷體" w:cs="Times New Roman" w:hint="eastAsia"/>
          <w:b/>
          <w:bCs/>
          <w:sz w:val="28"/>
        </w:rPr>
        <w:t>，不得參加開幕儀式的進場遊行，</w:t>
      </w:r>
      <w:r w:rsidR="0010041E" w:rsidRPr="00620B89">
        <w:rPr>
          <w:rFonts w:ascii="標楷體" w:eastAsia="標楷體" w:hAnsi="標楷體" w:cs="Times New Roman" w:hint="eastAsia"/>
          <w:b/>
          <w:bCs/>
          <w:sz w:val="28"/>
        </w:rPr>
        <w:t>日後</w:t>
      </w:r>
      <w:r w:rsidRPr="00620B89">
        <w:rPr>
          <w:rFonts w:ascii="標楷體" w:eastAsia="標楷體" w:hAnsi="標楷體" w:cs="Times New Roman" w:hint="eastAsia"/>
          <w:b/>
          <w:bCs/>
          <w:sz w:val="28"/>
        </w:rPr>
        <w:t>若贏得比賽，獎牌也不計入任何國家的排行榜。</w:t>
      </w:r>
    </w:p>
    <w:p w14:paraId="074F2498" w14:textId="4768DF63" w:rsidR="00B511FB" w:rsidRPr="00620B89" w:rsidRDefault="0010041E" w:rsidP="00620B89">
      <w:pPr>
        <w:pStyle w:val="aa"/>
        <w:ind w:leftChars="0" w:left="426" w:hanging="426"/>
        <w:jc w:val="both"/>
        <w:rPr>
          <w:rFonts w:ascii="標楷體" w:eastAsia="標楷體" w:hAnsi="標楷體" w:cs="Times New Roman"/>
          <w:b/>
          <w:bCs/>
          <w:sz w:val="28"/>
        </w:rPr>
      </w:pPr>
      <w:r w:rsidRPr="00620B89">
        <w:rPr>
          <w:rFonts w:ascii="標楷體" w:eastAsia="標楷體" w:hAnsi="標楷體" w:cs="Times New Roman" w:hint="eastAsia"/>
          <w:b/>
          <w:bCs/>
          <w:sz w:val="28"/>
        </w:rPr>
        <w:t>請問</w:t>
      </w:r>
      <w:r w:rsidR="0008669F" w:rsidRPr="00620B89">
        <w:rPr>
          <w:rFonts w:ascii="標楷體" w:eastAsia="標楷體" w:hAnsi="標楷體" w:cs="Times New Roman" w:hint="eastAsia"/>
          <w:b/>
          <w:bCs/>
          <w:sz w:val="28"/>
        </w:rPr>
        <w:t>你</w:t>
      </w:r>
      <w:r w:rsidRPr="00620B89">
        <w:rPr>
          <w:rFonts w:ascii="標楷體" w:eastAsia="標楷體" w:hAnsi="標楷體" w:cs="Times New Roman" w:hint="eastAsia"/>
          <w:b/>
          <w:bCs/>
          <w:sz w:val="28"/>
        </w:rPr>
        <w:t>認</w:t>
      </w:r>
      <w:r w:rsidR="0008669F" w:rsidRPr="00620B89">
        <w:rPr>
          <w:rFonts w:ascii="標楷體" w:eastAsia="標楷體" w:hAnsi="標楷體" w:cs="Times New Roman" w:hint="eastAsia"/>
          <w:b/>
          <w:bCs/>
          <w:sz w:val="28"/>
        </w:rPr>
        <w:t>同</w:t>
      </w:r>
      <w:r w:rsidR="0008669F" w:rsidRPr="00620B89">
        <w:rPr>
          <w:rFonts w:ascii="新細明體" w:eastAsia="新細明體" w:hAnsi="新細明體" w:cs="Times New Roman" w:hint="eastAsia"/>
          <w:b/>
          <w:bCs/>
          <w:sz w:val="28"/>
        </w:rPr>
        <w:t>「</w:t>
      </w:r>
      <w:r w:rsidR="0008669F" w:rsidRPr="00620B89">
        <w:rPr>
          <w:rFonts w:ascii="標楷體" w:eastAsia="標楷體" w:hAnsi="標楷體" w:cs="Times New Roman" w:hint="eastAsia"/>
          <w:b/>
          <w:bCs/>
          <w:sz w:val="28"/>
        </w:rPr>
        <w:t>禁止中立運動員參加開幕儀式</w:t>
      </w:r>
      <w:r w:rsidR="0008669F" w:rsidRPr="00620B89">
        <w:rPr>
          <w:rFonts w:ascii="新細明體" w:eastAsia="新細明體" w:hAnsi="新細明體" w:cs="Times New Roman" w:hint="eastAsia"/>
          <w:b/>
          <w:bCs/>
          <w:sz w:val="28"/>
        </w:rPr>
        <w:t>」</w:t>
      </w:r>
      <w:r w:rsidR="0008669F" w:rsidRPr="00620B89">
        <w:rPr>
          <w:rFonts w:ascii="標楷體" w:eastAsia="標楷體" w:hAnsi="標楷體" w:cs="Times New Roman" w:hint="eastAsia"/>
          <w:b/>
          <w:bCs/>
          <w:sz w:val="28"/>
        </w:rPr>
        <w:t>嗎？</w:t>
      </w:r>
      <w:r w:rsidR="00550160" w:rsidRPr="00620B89">
        <w:rPr>
          <w:rFonts w:ascii="標楷體" w:eastAsia="標楷體" w:hAnsi="標楷體" w:cs="Times New Roman" w:hint="eastAsia"/>
          <w:b/>
          <w:bCs/>
          <w:sz w:val="28"/>
        </w:rPr>
        <w:t>為什麼？</w:t>
      </w:r>
    </w:p>
    <w:p w14:paraId="67272FDD" w14:textId="599B5F3E" w:rsidR="003F1EF0" w:rsidRPr="008A4471" w:rsidRDefault="002D60F0" w:rsidP="008A4471">
      <w:pPr>
        <w:pStyle w:val="aa"/>
        <w:ind w:leftChars="0" w:left="426" w:hanging="426"/>
        <w:jc w:val="both"/>
        <w:rPr>
          <w:rFonts w:ascii="Times New Roman" w:eastAsia="標楷體" w:hAnsi="Times New Roman" w:cs="Times New Roman"/>
          <w:b/>
          <w:bCs/>
          <w:sz w:val="28"/>
        </w:rPr>
      </w:pPr>
      <w:r w:rsidRPr="00620B89">
        <w:rPr>
          <w:rFonts w:ascii="Times New Roman" w:eastAsia="標楷體" w:hAnsi="Times New Roman" w:cs="Times New Roman"/>
          <w:b/>
          <w:bCs/>
          <w:sz w:val="28"/>
        </w:rPr>
        <w:t>(</w:t>
      </w:r>
      <w:r w:rsidR="0008669F" w:rsidRPr="00620B89">
        <w:rPr>
          <w:rFonts w:ascii="Times New Roman" w:eastAsia="標楷體" w:hAnsi="Times New Roman" w:cs="Times New Roman" w:hint="eastAsia"/>
          <w:b/>
          <w:bCs/>
          <w:sz w:val="28"/>
        </w:rPr>
        <w:t>請寫出個人看法，</w:t>
      </w:r>
      <w:r w:rsidR="0010041E" w:rsidRPr="00620B89">
        <w:rPr>
          <w:rFonts w:ascii="Times New Roman" w:eastAsia="標楷體" w:hAnsi="Times New Roman" w:cs="Times New Roman" w:hint="eastAsia"/>
          <w:b/>
          <w:bCs/>
          <w:sz w:val="28"/>
        </w:rPr>
        <w:t>說明</w:t>
      </w:r>
      <w:r w:rsidR="0008669F" w:rsidRPr="00620B89">
        <w:rPr>
          <w:rFonts w:ascii="Times New Roman" w:eastAsia="標楷體" w:hAnsi="Times New Roman" w:cs="Times New Roman" w:hint="eastAsia"/>
          <w:b/>
          <w:bCs/>
          <w:sz w:val="28"/>
        </w:rPr>
        <w:t>同意的理由或不同意的理由</w:t>
      </w:r>
      <w:r w:rsidRPr="00620B89">
        <w:rPr>
          <w:rFonts w:ascii="Times New Roman" w:eastAsia="標楷體" w:hAnsi="Times New Roman" w:cs="Times New Roman"/>
          <w:b/>
          <w:bCs/>
          <w:sz w:val="28"/>
        </w:rPr>
        <w:t>)</w:t>
      </w:r>
    </w:p>
    <w:p w14:paraId="355A2BCD" w14:textId="7AA43D99" w:rsidR="00242767" w:rsidRPr="008A4471" w:rsidRDefault="002D60F0" w:rsidP="00620B89">
      <w:pPr>
        <w:pStyle w:val="aa"/>
        <w:ind w:leftChars="0" w:left="426" w:hanging="426"/>
        <w:jc w:val="both"/>
        <w:rPr>
          <w:rFonts w:ascii="Times New Roman" w:eastAsia="標楷體" w:hAnsi="Times New Roman" w:cs="Times New Roman"/>
          <w:sz w:val="28"/>
        </w:rPr>
      </w:pPr>
      <w:r w:rsidRPr="008A4471">
        <w:rPr>
          <w:rFonts w:ascii="Times New Roman" w:eastAsia="標楷體" w:hAnsi="Times New Roman" w:cs="Times New Roman" w:hint="eastAsia"/>
          <w:sz w:val="28"/>
        </w:rPr>
        <w:t>答</w:t>
      </w:r>
      <w:r w:rsidRPr="008A4471">
        <w:rPr>
          <w:rFonts w:ascii="Times New Roman" w:eastAsia="標楷體" w:hAnsi="Times New Roman" w:cs="Times New Roman"/>
          <w:sz w:val="28"/>
        </w:rPr>
        <w:t>:_______________________________________</w:t>
      </w:r>
      <w:r w:rsidR="008A4471">
        <w:rPr>
          <w:rFonts w:ascii="Times New Roman" w:eastAsia="標楷體" w:hAnsi="Times New Roman" w:cs="Times New Roman" w:hint="eastAsia"/>
          <w:sz w:val="28"/>
        </w:rPr>
        <w:t>______________________</w:t>
      </w:r>
    </w:p>
    <w:p w14:paraId="468E7D3A" w14:textId="77777777" w:rsidR="00242767" w:rsidRPr="00620B89" w:rsidRDefault="00242767" w:rsidP="00620B89">
      <w:pPr>
        <w:ind w:left="426" w:hanging="426"/>
        <w:jc w:val="both"/>
        <w:rPr>
          <w:rFonts w:ascii="Times New Roman" w:eastAsia="標楷體" w:hAnsi="Times New Roman" w:cs="Times New Roman"/>
          <w:sz w:val="28"/>
        </w:rPr>
      </w:pPr>
    </w:p>
    <w:p w14:paraId="67E5C016" w14:textId="0650D450" w:rsidR="00CF6414" w:rsidRPr="00620B89" w:rsidRDefault="00CF6414" w:rsidP="00620B89">
      <w:pPr>
        <w:pStyle w:val="aa"/>
        <w:ind w:leftChars="0" w:left="426" w:hanging="426"/>
        <w:jc w:val="both"/>
        <w:rPr>
          <w:rFonts w:ascii="Times New Roman" w:eastAsia="標楷體" w:hAnsi="Times New Roman" w:cs="Times New Roman"/>
          <w:b/>
          <w:sz w:val="28"/>
        </w:rPr>
      </w:pPr>
    </w:p>
    <w:sectPr w:rsidR="00CF6414" w:rsidRPr="00620B89" w:rsidSect="00173788">
      <w:pgSz w:w="11906" w:h="16838"/>
      <w:pgMar w:top="1440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4A8ED" w14:textId="77777777" w:rsidR="00F21DA7" w:rsidRDefault="00F21DA7" w:rsidP="00666745">
      <w:r>
        <w:separator/>
      </w:r>
    </w:p>
  </w:endnote>
  <w:endnote w:type="continuationSeparator" w:id="0">
    <w:p w14:paraId="40FE4E2F" w14:textId="77777777" w:rsidR="00F21DA7" w:rsidRDefault="00F21DA7" w:rsidP="006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f open 粉圓 1.1">
    <w:altName w:val="微軟正黑體"/>
    <w:charset w:val="88"/>
    <w:family w:val="swiss"/>
    <w:pitch w:val="variable"/>
    <w:sig w:usb0="800002E3" w:usb1="38C87C7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D713C" w14:textId="77777777" w:rsidR="00F21DA7" w:rsidRDefault="00F21DA7" w:rsidP="00666745">
      <w:r>
        <w:separator/>
      </w:r>
    </w:p>
  </w:footnote>
  <w:footnote w:type="continuationSeparator" w:id="0">
    <w:p w14:paraId="57A49CC5" w14:textId="77777777" w:rsidR="00F21DA7" w:rsidRDefault="00F21DA7" w:rsidP="006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FE9"/>
    <w:multiLevelType w:val="hybridMultilevel"/>
    <w:tmpl w:val="8B607184"/>
    <w:lvl w:ilvl="0" w:tplc="D55A64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34DB5"/>
    <w:multiLevelType w:val="hybridMultilevel"/>
    <w:tmpl w:val="D8B8C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B506C"/>
    <w:multiLevelType w:val="hybridMultilevel"/>
    <w:tmpl w:val="49A847C4"/>
    <w:lvl w:ilvl="0" w:tplc="A1665DE8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057E8"/>
    <w:multiLevelType w:val="hybridMultilevel"/>
    <w:tmpl w:val="D4D6B302"/>
    <w:lvl w:ilvl="0" w:tplc="FFFFFFFF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644AA"/>
    <w:multiLevelType w:val="hybridMultilevel"/>
    <w:tmpl w:val="E23CA69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2250D29"/>
    <w:multiLevelType w:val="hybridMultilevel"/>
    <w:tmpl w:val="272C1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0B5C1B"/>
    <w:multiLevelType w:val="hybridMultilevel"/>
    <w:tmpl w:val="1500F708"/>
    <w:lvl w:ilvl="0" w:tplc="45A8D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665DE8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CD2CE8"/>
    <w:multiLevelType w:val="hybridMultilevel"/>
    <w:tmpl w:val="3EBE873E"/>
    <w:lvl w:ilvl="0" w:tplc="0409000F">
      <w:start w:val="1"/>
      <w:numFmt w:val="decimal"/>
      <w:lvlText w:val="%1."/>
      <w:lvlJc w:val="left"/>
      <w:pPr>
        <w:ind w:left="426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86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</w:abstractNum>
  <w:abstractNum w:abstractNumId="8" w15:restartNumberingAfterBreak="0">
    <w:nsid w:val="2F9C38A5"/>
    <w:multiLevelType w:val="hybridMultilevel"/>
    <w:tmpl w:val="D4D6B302"/>
    <w:lvl w:ilvl="0" w:tplc="889665BC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1715E0"/>
    <w:multiLevelType w:val="hybridMultilevel"/>
    <w:tmpl w:val="D5AE16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4515145"/>
    <w:multiLevelType w:val="hybridMultilevel"/>
    <w:tmpl w:val="3614F744"/>
    <w:lvl w:ilvl="0" w:tplc="04090001">
      <w:start w:val="1"/>
      <w:numFmt w:val="bullet"/>
      <w:lvlText w:val=""/>
      <w:lvlJc w:val="left"/>
      <w:pPr>
        <w:ind w:left="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</w:abstractNum>
  <w:abstractNum w:abstractNumId="11" w15:restartNumberingAfterBreak="0">
    <w:nsid w:val="47473798"/>
    <w:multiLevelType w:val="hybridMultilevel"/>
    <w:tmpl w:val="B010C82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F8B3DB4"/>
    <w:multiLevelType w:val="hybridMultilevel"/>
    <w:tmpl w:val="D4D6B302"/>
    <w:lvl w:ilvl="0" w:tplc="889665BC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A061F4"/>
    <w:multiLevelType w:val="hybridMultilevel"/>
    <w:tmpl w:val="3CD04B5E"/>
    <w:lvl w:ilvl="0" w:tplc="FF9237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53CEA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89665BC">
      <w:start w:val="1"/>
      <w:numFmt w:val="lowerLetter"/>
      <w:lvlText w:val="(%3)"/>
      <w:lvlJc w:val="left"/>
      <w:pPr>
        <w:ind w:left="1320" w:hanging="360"/>
      </w:pPr>
      <w:rPr>
        <w:rFonts w:hint="default"/>
      </w:rPr>
    </w:lvl>
    <w:lvl w:ilvl="3" w:tplc="DD9E7B30">
      <w:start w:val="1"/>
      <w:numFmt w:val="decimalEnclosedCircle"/>
      <w:lvlText w:val="%4"/>
      <w:lvlJc w:val="left"/>
      <w:pPr>
        <w:ind w:left="1800" w:hanging="360"/>
      </w:pPr>
      <w:rPr>
        <w:rFonts w:ascii="jf open 粉圓 1.1" w:eastAsia="jf open 粉圓 1.1" w:hAnsi="jf open 粉圓 1.1"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9F6D7C"/>
    <w:multiLevelType w:val="multilevel"/>
    <w:tmpl w:val="0BCA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E64C9E"/>
    <w:multiLevelType w:val="hybridMultilevel"/>
    <w:tmpl w:val="2E76B708"/>
    <w:lvl w:ilvl="0" w:tplc="A1665DE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7535AD"/>
    <w:multiLevelType w:val="hybridMultilevel"/>
    <w:tmpl w:val="EC3E903C"/>
    <w:lvl w:ilvl="0" w:tplc="A1665DE8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0B67874"/>
    <w:multiLevelType w:val="hybridMultilevel"/>
    <w:tmpl w:val="801E6896"/>
    <w:lvl w:ilvl="0" w:tplc="153CEA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72AE1"/>
    <w:multiLevelType w:val="hybridMultilevel"/>
    <w:tmpl w:val="66ECE5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94D7363"/>
    <w:multiLevelType w:val="hybridMultilevel"/>
    <w:tmpl w:val="53D45BA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3A262A3"/>
    <w:multiLevelType w:val="hybridMultilevel"/>
    <w:tmpl w:val="BF3841E8"/>
    <w:lvl w:ilvl="0" w:tplc="F992E96C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1F2529"/>
    <w:multiLevelType w:val="hybridMultilevel"/>
    <w:tmpl w:val="26C26B60"/>
    <w:lvl w:ilvl="0" w:tplc="A1665DE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6227AD"/>
    <w:multiLevelType w:val="hybridMultilevel"/>
    <w:tmpl w:val="B8F64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1841FD"/>
    <w:multiLevelType w:val="hybridMultilevel"/>
    <w:tmpl w:val="B832D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3F0E5B"/>
    <w:multiLevelType w:val="hybridMultilevel"/>
    <w:tmpl w:val="1A487D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240BF2"/>
    <w:multiLevelType w:val="hybridMultilevel"/>
    <w:tmpl w:val="10BC38EE"/>
    <w:lvl w:ilvl="0" w:tplc="FF9237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53CEA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89665BC">
      <w:start w:val="1"/>
      <w:numFmt w:val="lowerLetter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25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4"/>
  </w:num>
  <w:num w:numId="10">
    <w:abstractNumId w:val="14"/>
  </w:num>
  <w:num w:numId="11">
    <w:abstractNumId w:val="19"/>
  </w:num>
  <w:num w:numId="12">
    <w:abstractNumId w:val="16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3"/>
  </w:num>
  <w:num w:numId="18">
    <w:abstractNumId w:val="22"/>
  </w:num>
  <w:num w:numId="19">
    <w:abstractNumId w:val="11"/>
  </w:num>
  <w:num w:numId="20">
    <w:abstractNumId w:val="10"/>
  </w:num>
  <w:num w:numId="21">
    <w:abstractNumId w:val="9"/>
  </w:num>
  <w:num w:numId="22">
    <w:abstractNumId w:val="2"/>
  </w:num>
  <w:num w:numId="23">
    <w:abstractNumId w:val="18"/>
  </w:num>
  <w:num w:numId="24">
    <w:abstractNumId w:val="20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53"/>
    <w:rsid w:val="000012C5"/>
    <w:rsid w:val="00003B00"/>
    <w:rsid w:val="00022F6B"/>
    <w:rsid w:val="00026221"/>
    <w:rsid w:val="00027DE9"/>
    <w:rsid w:val="0006411E"/>
    <w:rsid w:val="000735B9"/>
    <w:rsid w:val="000758FF"/>
    <w:rsid w:val="00077789"/>
    <w:rsid w:val="00086164"/>
    <w:rsid w:val="0008669F"/>
    <w:rsid w:val="000A0531"/>
    <w:rsid w:val="000A71FF"/>
    <w:rsid w:val="000B75FD"/>
    <w:rsid w:val="000C088A"/>
    <w:rsid w:val="000C1AD0"/>
    <w:rsid w:val="000C1E81"/>
    <w:rsid w:val="000C2A66"/>
    <w:rsid w:val="000C3A29"/>
    <w:rsid w:val="000C53D9"/>
    <w:rsid w:val="000C6859"/>
    <w:rsid w:val="000C6E3D"/>
    <w:rsid w:val="000F4338"/>
    <w:rsid w:val="0010041E"/>
    <w:rsid w:val="00110771"/>
    <w:rsid w:val="00111A9C"/>
    <w:rsid w:val="001204E2"/>
    <w:rsid w:val="00120A84"/>
    <w:rsid w:val="00141271"/>
    <w:rsid w:val="00142191"/>
    <w:rsid w:val="00143566"/>
    <w:rsid w:val="00152549"/>
    <w:rsid w:val="00155C2B"/>
    <w:rsid w:val="00166791"/>
    <w:rsid w:val="00172C6C"/>
    <w:rsid w:val="00173788"/>
    <w:rsid w:val="0018702D"/>
    <w:rsid w:val="001B6008"/>
    <w:rsid w:val="001C2B76"/>
    <w:rsid w:val="001F220C"/>
    <w:rsid w:val="00207601"/>
    <w:rsid w:val="002231F1"/>
    <w:rsid w:val="00242767"/>
    <w:rsid w:val="00254380"/>
    <w:rsid w:val="00260BB4"/>
    <w:rsid w:val="0026689F"/>
    <w:rsid w:val="002708A7"/>
    <w:rsid w:val="002746D6"/>
    <w:rsid w:val="002963C0"/>
    <w:rsid w:val="0029720E"/>
    <w:rsid w:val="002A6AB1"/>
    <w:rsid w:val="002A7FC6"/>
    <w:rsid w:val="002B3667"/>
    <w:rsid w:val="002D60F0"/>
    <w:rsid w:val="002E2128"/>
    <w:rsid w:val="002E38EE"/>
    <w:rsid w:val="002F6654"/>
    <w:rsid w:val="003017DC"/>
    <w:rsid w:val="00301D1B"/>
    <w:rsid w:val="00331A04"/>
    <w:rsid w:val="0033704A"/>
    <w:rsid w:val="0034055C"/>
    <w:rsid w:val="00345361"/>
    <w:rsid w:val="0035347C"/>
    <w:rsid w:val="003723A0"/>
    <w:rsid w:val="00386B9D"/>
    <w:rsid w:val="00395CFD"/>
    <w:rsid w:val="003A4179"/>
    <w:rsid w:val="003B09F1"/>
    <w:rsid w:val="003B346E"/>
    <w:rsid w:val="003E1CCF"/>
    <w:rsid w:val="003E3760"/>
    <w:rsid w:val="003F1EF0"/>
    <w:rsid w:val="003F5292"/>
    <w:rsid w:val="00401E99"/>
    <w:rsid w:val="004148E6"/>
    <w:rsid w:val="00425FFF"/>
    <w:rsid w:val="004317BA"/>
    <w:rsid w:val="00434393"/>
    <w:rsid w:val="00450E50"/>
    <w:rsid w:val="00451E72"/>
    <w:rsid w:val="004603B3"/>
    <w:rsid w:val="00462C55"/>
    <w:rsid w:val="00474241"/>
    <w:rsid w:val="00476C62"/>
    <w:rsid w:val="00484502"/>
    <w:rsid w:val="00485964"/>
    <w:rsid w:val="00494851"/>
    <w:rsid w:val="004A6FE6"/>
    <w:rsid w:val="004C4B23"/>
    <w:rsid w:val="004D0AED"/>
    <w:rsid w:val="004D406D"/>
    <w:rsid w:val="004D697E"/>
    <w:rsid w:val="00535E4B"/>
    <w:rsid w:val="00536ADC"/>
    <w:rsid w:val="005375E2"/>
    <w:rsid w:val="00537D73"/>
    <w:rsid w:val="0054762F"/>
    <w:rsid w:val="00550160"/>
    <w:rsid w:val="00556102"/>
    <w:rsid w:val="00575401"/>
    <w:rsid w:val="00590048"/>
    <w:rsid w:val="005962F6"/>
    <w:rsid w:val="005A4A13"/>
    <w:rsid w:val="005C2F06"/>
    <w:rsid w:val="005C5FEB"/>
    <w:rsid w:val="005C7ADE"/>
    <w:rsid w:val="005E0915"/>
    <w:rsid w:val="005E3BD3"/>
    <w:rsid w:val="0060078C"/>
    <w:rsid w:val="00601953"/>
    <w:rsid w:val="006046B9"/>
    <w:rsid w:val="00605D8C"/>
    <w:rsid w:val="00620B89"/>
    <w:rsid w:val="00631521"/>
    <w:rsid w:val="00633100"/>
    <w:rsid w:val="00633D91"/>
    <w:rsid w:val="0064281B"/>
    <w:rsid w:val="00657270"/>
    <w:rsid w:val="006611E3"/>
    <w:rsid w:val="00662932"/>
    <w:rsid w:val="00666745"/>
    <w:rsid w:val="00670C5E"/>
    <w:rsid w:val="00670F55"/>
    <w:rsid w:val="00681A4D"/>
    <w:rsid w:val="00696209"/>
    <w:rsid w:val="006B3BCD"/>
    <w:rsid w:val="006B5A14"/>
    <w:rsid w:val="006D6872"/>
    <w:rsid w:val="006D6B75"/>
    <w:rsid w:val="006E363E"/>
    <w:rsid w:val="006F2C9A"/>
    <w:rsid w:val="006F6381"/>
    <w:rsid w:val="006F7B30"/>
    <w:rsid w:val="007003F9"/>
    <w:rsid w:val="00707C93"/>
    <w:rsid w:val="00710CE0"/>
    <w:rsid w:val="0071162D"/>
    <w:rsid w:val="007147CB"/>
    <w:rsid w:val="00721088"/>
    <w:rsid w:val="00724D3D"/>
    <w:rsid w:val="00756C80"/>
    <w:rsid w:val="00784210"/>
    <w:rsid w:val="007845A2"/>
    <w:rsid w:val="007877F0"/>
    <w:rsid w:val="00796491"/>
    <w:rsid w:val="007A521B"/>
    <w:rsid w:val="007B1A75"/>
    <w:rsid w:val="007B3CA4"/>
    <w:rsid w:val="007B7984"/>
    <w:rsid w:val="007C2981"/>
    <w:rsid w:val="007C5775"/>
    <w:rsid w:val="007D12EB"/>
    <w:rsid w:val="007D4CF5"/>
    <w:rsid w:val="007F28DB"/>
    <w:rsid w:val="00810085"/>
    <w:rsid w:val="0081564F"/>
    <w:rsid w:val="00823EC9"/>
    <w:rsid w:val="00836F01"/>
    <w:rsid w:val="00843B94"/>
    <w:rsid w:val="00843E99"/>
    <w:rsid w:val="008624C7"/>
    <w:rsid w:val="0086250D"/>
    <w:rsid w:val="008673BB"/>
    <w:rsid w:val="00867DCA"/>
    <w:rsid w:val="008706C6"/>
    <w:rsid w:val="00875AC3"/>
    <w:rsid w:val="008876C6"/>
    <w:rsid w:val="008969F0"/>
    <w:rsid w:val="008A4471"/>
    <w:rsid w:val="008A592C"/>
    <w:rsid w:val="008A79AD"/>
    <w:rsid w:val="008C5341"/>
    <w:rsid w:val="008D19C3"/>
    <w:rsid w:val="008D4AF2"/>
    <w:rsid w:val="008E4F38"/>
    <w:rsid w:val="008F3778"/>
    <w:rsid w:val="008F4223"/>
    <w:rsid w:val="008F654B"/>
    <w:rsid w:val="00900ADF"/>
    <w:rsid w:val="00903748"/>
    <w:rsid w:val="00905433"/>
    <w:rsid w:val="00923A9C"/>
    <w:rsid w:val="00927CE0"/>
    <w:rsid w:val="00931451"/>
    <w:rsid w:val="00936A2E"/>
    <w:rsid w:val="009531CE"/>
    <w:rsid w:val="00964504"/>
    <w:rsid w:val="00964A3C"/>
    <w:rsid w:val="00973FB6"/>
    <w:rsid w:val="009870BC"/>
    <w:rsid w:val="00993759"/>
    <w:rsid w:val="009948D4"/>
    <w:rsid w:val="00996145"/>
    <w:rsid w:val="009A310E"/>
    <w:rsid w:val="009A702A"/>
    <w:rsid w:val="009B2B71"/>
    <w:rsid w:val="009B48BD"/>
    <w:rsid w:val="009D4E2D"/>
    <w:rsid w:val="009E5397"/>
    <w:rsid w:val="009E70DF"/>
    <w:rsid w:val="009E7A07"/>
    <w:rsid w:val="00A07D22"/>
    <w:rsid w:val="00A151C2"/>
    <w:rsid w:val="00A30E92"/>
    <w:rsid w:val="00A41229"/>
    <w:rsid w:val="00A47C53"/>
    <w:rsid w:val="00A52155"/>
    <w:rsid w:val="00A65FCD"/>
    <w:rsid w:val="00A81D06"/>
    <w:rsid w:val="00A9449E"/>
    <w:rsid w:val="00AB0997"/>
    <w:rsid w:val="00AC017A"/>
    <w:rsid w:val="00AC1553"/>
    <w:rsid w:val="00AC3D57"/>
    <w:rsid w:val="00AD1615"/>
    <w:rsid w:val="00AD220B"/>
    <w:rsid w:val="00AE102C"/>
    <w:rsid w:val="00AF4990"/>
    <w:rsid w:val="00B02241"/>
    <w:rsid w:val="00B03D99"/>
    <w:rsid w:val="00B10F3A"/>
    <w:rsid w:val="00B14624"/>
    <w:rsid w:val="00B17297"/>
    <w:rsid w:val="00B20485"/>
    <w:rsid w:val="00B21346"/>
    <w:rsid w:val="00B300FF"/>
    <w:rsid w:val="00B357CA"/>
    <w:rsid w:val="00B36051"/>
    <w:rsid w:val="00B435A5"/>
    <w:rsid w:val="00B45E3C"/>
    <w:rsid w:val="00B511FB"/>
    <w:rsid w:val="00B5416E"/>
    <w:rsid w:val="00B671CF"/>
    <w:rsid w:val="00B73182"/>
    <w:rsid w:val="00B77430"/>
    <w:rsid w:val="00B81D22"/>
    <w:rsid w:val="00B826BE"/>
    <w:rsid w:val="00B86358"/>
    <w:rsid w:val="00BA1B29"/>
    <w:rsid w:val="00BA517E"/>
    <w:rsid w:val="00BA77BA"/>
    <w:rsid w:val="00BB2B6B"/>
    <w:rsid w:val="00BB4207"/>
    <w:rsid w:val="00BC5B72"/>
    <w:rsid w:val="00C01CF6"/>
    <w:rsid w:val="00C173E6"/>
    <w:rsid w:val="00C30BCA"/>
    <w:rsid w:val="00C40233"/>
    <w:rsid w:val="00C66B88"/>
    <w:rsid w:val="00C811A4"/>
    <w:rsid w:val="00C81E07"/>
    <w:rsid w:val="00CA4032"/>
    <w:rsid w:val="00CC0BC4"/>
    <w:rsid w:val="00CC62DB"/>
    <w:rsid w:val="00CD3C39"/>
    <w:rsid w:val="00CD6724"/>
    <w:rsid w:val="00CE1A02"/>
    <w:rsid w:val="00CE5F8F"/>
    <w:rsid w:val="00CF1081"/>
    <w:rsid w:val="00CF353C"/>
    <w:rsid w:val="00CF6414"/>
    <w:rsid w:val="00D01959"/>
    <w:rsid w:val="00D062B9"/>
    <w:rsid w:val="00D21B46"/>
    <w:rsid w:val="00D22C60"/>
    <w:rsid w:val="00D24848"/>
    <w:rsid w:val="00D2636F"/>
    <w:rsid w:val="00D30AF3"/>
    <w:rsid w:val="00D3195A"/>
    <w:rsid w:val="00D70E26"/>
    <w:rsid w:val="00D872ED"/>
    <w:rsid w:val="00D94710"/>
    <w:rsid w:val="00DD15EE"/>
    <w:rsid w:val="00DE2F8F"/>
    <w:rsid w:val="00DF15C6"/>
    <w:rsid w:val="00DF3BFE"/>
    <w:rsid w:val="00E076FA"/>
    <w:rsid w:val="00E1728D"/>
    <w:rsid w:val="00E5249E"/>
    <w:rsid w:val="00E547EC"/>
    <w:rsid w:val="00E55589"/>
    <w:rsid w:val="00E56507"/>
    <w:rsid w:val="00E600C8"/>
    <w:rsid w:val="00E6254C"/>
    <w:rsid w:val="00E70178"/>
    <w:rsid w:val="00E7343F"/>
    <w:rsid w:val="00E740E8"/>
    <w:rsid w:val="00E771B7"/>
    <w:rsid w:val="00E81ED7"/>
    <w:rsid w:val="00E94D01"/>
    <w:rsid w:val="00EA4575"/>
    <w:rsid w:val="00EC50CD"/>
    <w:rsid w:val="00ED285E"/>
    <w:rsid w:val="00F01210"/>
    <w:rsid w:val="00F108C2"/>
    <w:rsid w:val="00F21DA7"/>
    <w:rsid w:val="00F81017"/>
    <w:rsid w:val="00F82EAB"/>
    <w:rsid w:val="00F90974"/>
    <w:rsid w:val="00FA3D77"/>
    <w:rsid w:val="00FA40C1"/>
    <w:rsid w:val="00FA4116"/>
    <w:rsid w:val="00FB0E45"/>
    <w:rsid w:val="00FB60F6"/>
    <w:rsid w:val="00FC0A53"/>
    <w:rsid w:val="00FC10DB"/>
    <w:rsid w:val="00FC7B89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339DD"/>
  <w15:chartTrackingRefBased/>
  <w15:docId w15:val="{6F1A4F0A-8FB5-49A7-B532-DCA80832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31F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231F1"/>
  </w:style>
  <w:style w:type="character" w:customStyle="1" w:styleId="a5">
    <w:name w:val="註解文字 字元"/>
    <w:basedOn w:val="a0"/>
    <w:link w:val="a4"/>
    <w:uiPriority w:val="99"/>
    <w:semiHidden/>
    <w:rsid w:val="002231F1"/>
  </w:style>
  <w:style w:type="paragraph" w:styleId="a6">
    <w:name w:val="annotation subject"/>
    <w:basedOn w:val="a4"/>
    <w:next w:val="a4"/>
    <w:link w:val="a7"/>
    <w:uiPriority w:val="99"/>
    <w:semiHidden/>
    <w:unhideWhenUsed/>
    <w:rsid w:val="002231F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231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2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31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249E"/>
    <w:pPr>
      <w:ind w:leftChars="200" w:left="480"/>
    </w:pPr>
  </w:style>
  <w:style w:type="character" w:styleId="ab">
    <w:name w:val="Hyperlink"/>
    <w:basedOn w:val="a0"/>
    <w:uiPriority w:val="99"/>
    <w:unhideWhenUsed/>
    <w:rsid w:val="00E5249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F6654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3B09F1"/>
    <w:rPr>
      <w:color w:val="808080"/>
    </w:rPr>
  </w:style>
  <w:style w:type="paragraph" w:styleId="ae">
    <w:name w:val="header"/>
    <w:basedOn w:val="a"/>
    <w:link w:val="af"/>
    <w:uiPriority w:val="99"/>
    <w:unhideWhenUsed/>
    <w:rsid w:val="00666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6674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66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66745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564F"/>
    <w:rPr>
      <w:color w:val="605E5C"/>
      <w:shd w:val="clear" w:color="auto" w:fill="E1DFDD"/>
    </w:rPr>
  </w:style>
  <w:style w:type="paragraph" w:customStyle="1" w:styleId="c-breadcrumbsitem">
    <w:name w:val="c-breadcrumbs__item"/>
    <w:basedOn w:val="a"/>
    <w:rsid w:val="008156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CD67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2">
    <w:name w:val="Table Grid"/>
    <w:basedOn w:val="a1"/>
    <w:uiPriority w:val="39"/>
    <w:rsid w:val="00FA4116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ccrHmiad6XA?si=xrJKURrV-Me5-4yj" TargetMode="External"/><Relationship Id="rId18" Type="http://schemas.openxmlformats.org/officeDocument/2006/relationships/hyperlink" Target="https://olympics.com/zh/paris-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reurl.cc/p3NZol" TargetMode="External"/><Relationship Id="rId17" Type="http://schemas.openxmlformats.org/officeDocument/2006/relationships/hyperlink" Target="https://olympics.com/zh/paris-2024/the-games/the-brand/pictogram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reurl.cc/p3NZ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penoc.net/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7.png"/><Relationship Id="rId10" Type="http://schemas.openxmlformats.org/officeDocument/2006/relationships/hyperlink" Target="https://olympics.com/zh/paris-2024" TargetMode="External"/><Relationship Id="rId19" Type="http://schemas.openxmlformats.org/officeDocument/2006/relationships/hyperlink" Target="https://www.tpenoc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eurl.cc/4rzjQ2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A8F7-E9E8-4A40-BDA4-CD2A78F4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829</Words>
  <Characters>4730</Characters>
  <Application>Microsoft Office Word</Application>
  <DocSecurity>0</DocSecurity>
  <Lines>39</Lines>
  <Paragraphs>11</Paragraphs>
  <ScaleCrop>false</ScaleCrop>
  <Company>Microsoft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李宗怡</dc:creator>
  <cp:keywords/>
  <dc:description/>
  <cp:lastModifiedBy>lhes</cp:lastModifiedBy>
  <cp:revision>3</cp:revision>
  <cp:lastPrinted>2024-06-28T01:57:00Z</cp:lastPrinted>
  <dcterms:created xsi:type="dcterms:W3CDTF">2024-06-28T02:39:00Z</dcterms:created>
  <dcterms:modified xsi:type="dcterms:W3CDTF">2024-06-28T02:41:00Z</dcterms:modified>
</cp:coreProperties>
</file>