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686" w:rsidRPr="00EA546E" w:rsidRDefault="00613750" w:rsidP="00613750">
      <w:pPr>
        <w:spacing w:line="44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9551D1">
        <w:rPr>
          <w:rFonts w:ascii="標楷體" w:eastAsia="標楷體" w:hAnsi="標楷體" w:hint="eastAsia"/>
          <w:b/>
          <w:sz w:val="28"/>
        </w:rPr>
        <w:t>臺北市</w:t>
      </w:r>
      <w:r w:rsidRPr="00572FA6">
        <w:rPr>
          <w:rFonts w:ascii="標楷體" w:eastAsia="標楷體" w:hAnsi="標楷體"/>
          <w:b/>
          <w:color w:val="000000"/>
          <w:sz w:val="28"/>
          <w:szCs w:val="28"/>
        </w:rPr>
        <w:t>11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2</w:t>
      </w:r>
      <w:r w:rsidRPr="00572FA6">
        <w:rPr>
          <w:rFonts w:ascii="標楷體" w:eastAsia="標楷體" w:hAnsi="標楷體" w:hint="eastAsia"/>
          <w:b/>
          <w:color w:val="000000"/>
          <w:sz w:val="28"/>
          <w:szCs w:val="28"/>
        </w:rPr>
        <w:t>年</w:t>
      </w:r>
      <w:r w:rsidRPr="001816B6">
        <w:rPr>
          <w:rFonts w:ascii="標楷體" w:eastAsia="標楷體" w:hAnsi="標楷體" w:hint="eastAsia"/>
          <w:b/>
          <w:color w:val="000000"/>
          <w:sz w:val="28"/>
          <w:szCs w:val="28"/>
        </w:rPr>
        <w:t>度</w:t>
      </w:r>
      <w:r w:rsidRPr="001816B6">
        <w:rPr>
          <w:rFonts w:ascii="標楷體" w:eastAsia="標楷體" w:hAnsi="標楷體" w:hint="eastAsia"/>
          <w:b/>
          <w:color w:val="000000"/>
          <w:sz w:val="28"/>
        </w:rPr>
        <w:t>國民小學</w:t>
      </w:r>
      <w:r w:rsidRPr="001816B6">
        <w:rPr>
          <w:rFonts w:ascii="標楷體" w:eastAsia="標楷體" w:hAnsi="標楷體" w:hint="eastAsia"/>
          <w:b/>
          <w:color w:val="000000"/>
          <w:sz w:val="28"/>
          <w:szCs w:val="28"/>
        </w:rPr>
        <w:t>推動兒童深耕閱讀</w:t>
      </w:r>
    </w:p>
    <w:p w:rsidR="00712686" w:rsidRPr="002121DD" w:rsidRDefault="009C256E" w:rsidP="008C6FA0">
      <w:pPr>
        <w:spacing w:afterLines="50" w:after="180" w:line="44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晨讀15</w:t>
      </w:r>
      <w:r w:rsidR="00712686">
        <w:rPr>
          <w:rFonts w:ascii="標楷體" w:eastAsia="標楷體" w:hAnsi="標楷體" w:hint="eastAsia"/>
          <w:b/>
          <w:sz w:val="28"/>
          <w:szCs w:val="28"/>
        </w:rPr>
        <w:t>分鐘</w:t>
      </w:r>
      <w:r w:rsidR="00712686" w:rsidRPr="00EA546E">
        <w:rPr>
          <w:rFonts w:ascii="標楷體" w:eastAsia="標楷體" w:hAnsi="標楷體" w:hint="eastAsia"/>
          <w:b/>
          <w:sz w:val="28"/>
          <w:szCs w:val="28"/>
        </w:rPr>
        <w:t>實施計畫</w:t>
      </w:r>
    </w:p>
    <w:p w:rsidR="00613750" w:rsidRPr="00613750" w:rsidRDefault="00712686" w:rsidP="00613750">
      <w:pPr>
        <w:pStyle w:val="ae"/>
        <w:numPr>
          <w:ilvl w:val="0"/>
          <w:numId w:val="49"/>
        </w:numPr>
        <w:spacing w:beforeLines="50" w:before="180" w:afterLines="50" w:after="180" w:line="400" w:lineRule="exact"/>
        <w:ind w:leftChars="0" w:left="505" w:hanging="505"/>
        <w:rPr>
          <w:rFonts w:ascii="標楷體" w:eastAsia="標楷體" w:hAnsi="標楷體"/>
          <w:b/>
        </w:rPr>
      </w:pPr>
      <w:r w:rsidRPr="00613750">
        <w:rPr>
          <w:rFonts w:ascii="標楷體" w:eastAsia="標楷體" w:hAnsi="標楷體" w:hint="eastAsia"/>
          <w:b/>
        </w:rPr>
        <w:t>依據</w:t>
      </w:r>
    </w:p>
    <w:p w:rsidR="00091309" w:rsidRPr="002A383A" w:rsidRDefault="00613750" w:rsidP="00091309">
      <w:pPr>
        <w:pStyle w:val="ae"/>
        <w:widowControl/>
        <w:numPr>
          <w:ilvl w:val="1"/>
          <w:numId w:val="49"/>
        </w:numPr>
        <w:tabs>
          <w:tab w:val="left" w:pos="851"/>
        </w:tabs>
        <w:spacing w:line="240" w:lineRule="atLeast"/>
        <w:ind w:leftChars="0" w:left="709" w:hanging="425"/>
        <w:rPr>
          <w:rFonts w:ascii="標楷體" w:eastAsia="標楷體" w:hAnsi="標楷體" w:cs="新細明體"/>
          <w:bCs/>
          <w:color w:val="000000" w:themeColor="text1"/>
          <w:kern w:val="0"/>
        </w:rPr>
      </w:pPr>
      <w:r w:rsidRPr="001816B6">
        <w:rPr>
          <w:rFonts w:ascii="標楷體" w:eastAsia="標楷體" w:hAnsi="標楷體" w:cs="新細明體" w:hint="eastAsia"/>
          <w:bCs/>
          <w:color w:val="000000"/>
          <w:kern w:val="0"/>
        </w:rPr>
        <w:t>教育部國民及學前教育署補助國民中小學閱讀推動計畫作業要點。</w:t>
      </w:r>
    </w:p>
    <w:p w:rsidR="00091309" w:rsidRPr="002A383A" w:rsidRDefault="00613750" w:rsidP="00091309">
      <w:pPr>
        <w:pStyle w:val="ae"/>
        <w:widowControl/>
        <w:numPr>
          <w:ilvl w:val="1"/>
          <w:numId w:val="49"/>
        </w:numPr>
        <w:tabs>
          <w:tab w:val="left" w:pos="851"/>
        </w:tabs>
        <w:spacing w:line="240" w:lineRule="atLeast"/>
        <w:ind w:leftChars="0" w:left="709" w:hanging="425"/>
        <w:rPr>
          <w:rFonts w:ascii="標楷體" w:eastAsia="標楷體" w:hAnsi="標楷體" w:cs="新細明體"/>
          <w:bCs/>
          <w:color w:val="000000" w:themeColor="text1"/>
          <w:kern w:val="0"/>
        </w:rPr>
      </w:pPr>
      <w:r w:rsidRPr="008A046A">
        <w:rPr>
          <w:rFonts w:ascii="標楷體" w:eastAsia="標楷體" w:hAnsi="標楷體" w:cs="新細明體"/>
          <w:bCs/>
          <w:kern w:val="0"/>
        </w:rPr>
        <w:t>臺北市112至115年度國民小學推動兒童深耕閱讀工作計畫</w:t>
      </w:r>
      <w:r w:rsidRPr="001816B6">
        <w:rPr>
          <w:rFonts w:ascii="標楷體" w:eastAsia="標楷體" w:hAnsi="標楷體" w:cs="新細明體" w:hint="eastAsia"/>
          <w:bCs/>
          <w:color w:val="000000"/>
          <w:kern w:val="0"/>
        </w:rPr>
        <w:t>。</w:t>
      </w:r>
    </w:p>
    <w:p w:rsidR="00712686" w:rsidRPr="0071532B" w:rsidRDefault="00712686" w:rsidP="00613750">
      <w:pPr>
        <w:pStyle w:val="ae"/>
        <w:numPr>
          <w:ilvl w:val="0"/>
          <w:numId w:val="49"/>
        </w:numPr>
        <w:spacing w:beforeLines="50" w:before="180" w:afterLines="50" w:after="180" w:line="400" w:lineRule="exact"/>
        <w:ind w:leftChars="0" w:left="505" w:hanging="505"/>
        <w:rPr>
          <w:rFonts w:ascii="標楷體" w:eastAsia="標楷體" w:hAnsi="標楷體"/>
          <w:b/>
        </w:rPr>
      </w:pPr>
      <w:r w:rsidRPr="0071532B">
        <w:rPr>
          <w:rFonts w:ascii="標楷體" w:eastAsia="標楷體" w:hAnsi="標楷體" w:hint="eastAsia"/>
          <w:b/>
        </w:rPr>
        <w:t>目</w:t>
      </w:r>
      <w:r w:rsidR="007C3257">
        <w:rPr>
          <w:rFonts w:ascii="標楷體" w:eastAsia="標楷體" w:hAnsi="標楷體" w:hint="eastAsia"/>
          <w:b/>
        </w:rPr>
        <w:t>的</w:t>
      </w:r>
    </w:p>
    <w:p w:rsidR="00712686" w:rsidRPr="00613750" w:rsidRDefault="00712686" w:rsidP="00613750">
      <w:pPr>
        <w:pStyle w:val="ae"/>
        <w:widowControl/>
        <w:numPr>
          <w:ilvl w:val="1"/>
          <w:numId w:val="49"/>
        </w:numPr>
        <w:tabs>
          <w:tab w:val="left" w:pos="851"/>
        </w:tabs>
        <w:spacing w:line="240" w:lineRule="atLeast"/>
        <w:ind w:leftChars="0" w:left="709" w:hanging="425"/>
        <w:rPr>
          <w:rFonts w:ascii="標楷體" w:eastAsia="標楷體" w:hAnsi="標楷體" w:cs="新細明體"/>
          <w:bCs/>
          <w:color w:val="000000"/>
          <w:kern w:val="0"/>
        </w:rPr>
      </w:pPr>
      <w:r w:rsidRPr="00613750">
        <w:rPr>
          <w:rFonts w:ascii="標楷體" w:eastAsia="標楷體" w:hAnsi="標楷體" w:cs="新細明體" w:hint="eastAsia"/>
          <w:bCs/>
          <w:color w:val="000000"/>
          <w:kern w:val="0"/>
        </w:rPr>
        <w:t>建立晨光閱讀習慣，蔚成校園書香風氣。</w:t>
      </w:r>
    </w:p>
    <w:p w:rsidR="00712686" w:rsidRPr="00613750" w:rsidRDefault="00712686" w:rsidP="00613750">
      <w:pPr>
        <w:pStyle w:val="ae"/>
        <w:widowControl/>
        <w:numPr>
          <w:ilvl w:val="1"/>
          <w:numId w:val="49"/>
        </w:numPr>
        <w:tabs>
          <w:tab w:val="left" w:pos="851"/>
        </w:tabs>
        <w:spacing w:line="240" w:lineRule="atLeast"/>
        <w:ind w:leftChars="0" w:left="709" w:hanging="425"/>
        <w:rPr>
          <w:rFonts w:ascii="標楷體" w:eastAsia="標楷體" w:hAnsi="標楷體" w:cs="新細明體"/>
          <w:bCs/>
          <w:color w:val="000000"/>
          <w:kern w:val="0"/>
        </w:rPr>
      </w:pPr>
      <w:r w:rsidRPr="00613750">
        <w:rPr>
          <w:rFonts w:ascii="標楷體" w:eastAsia="標楷體" w:hAnsi="標楷體" w:cs="新細明體" w:hint="eastAsia"/>
          <w:bCs/>
          <w:color w:val="000000"/>
          <w:kern w:val="0"/>
        </w:rPr>
        <w:t>培養主動閱讀態度，奠基終身學習能力。</w:t>
      </w:r>
    </w:p>
    <w:p w:rsidR="00712686" w:rsidRPr="0071532B" w:rsidRDefault="00712686" w:rsidP="00613750">
      <w:pPr>
        <w:pStyle w:val="ae"/>
        <w:numPr>
          <w:ilvl w:val="0"/>
          <w:numId w:val="49"/>
        </w:numPr>
        <w:spacing w:beforeLines="50" w:before="180" w:afterLines="50" w:after="180" w:line="400" w:lineRule="exact"/>
        <w:ind w:leftChars="0" w:left="505" w:hanging="505"/>
        <w:rPr>
          <w:rFonts w:ascii="標楷體" w:eastAsia="標楷體" w:hAnsi="標楷體"/>
        </w:rPr>
      </w:pPr>
      <w:r w:rsidRPr="0071532B">
        <w:rPr>
          <w:rFonts w:ascii="標楷體" w:eastAsia="標楷體" w:hAnsi="標楷體" w:hint="eastAsia"/>
          <w:b/>
        </w:rPr>
        <w:t>主辦單位：</w:t>
      </w:r>
      <w:r w:rsidRPr="0071532B">
        <w:rPr>
          <w:rFonts w:ascii="標楷體" w:eastAsia="標楷體" w:hAnsi="標楷體" w:hint="eastAsia"/>
        </w:rPr>
        <w:t>臺北市政府教育局</w:t>
      </w:r>
      <w:r w:rsidR="00787DB3" w:rsidRPr="0071532B">
        <w:rPr>
          <w:rFonts w:ascii="標楷體" w:eastAsia="標楷體" w:hAnsi="標楷體" w:hint="eastAsia"/>
        </w:rPr>
        <w:t>(以下簡稱</w:t>
      </w:r>
      <w:r w:rsidR="00613750">
        <w:rPr>
          <w:rFonts w:ascii="標楷體" w:eastAsia="標楷體" w:hAnsi="標楷體" w:cs="新細明體" w:hint="eastAsia"/>
          <w:kern w:val="0"/>
        </w:rPr>
        <w:t>教育</w:t>
      </w:r>
      <w:r w:rsidR="00613750">
        <w:rPr>
          <w:rFonts w:ascii="標楷體" w:eastAsia="標楷體" w:hAnsi="標楷體" w:cs="新細明體"/>
          <w:kern w:val="0"/>
        </w:rPr>
        <w:t>局</w:t>
      </w:r>
      <w:r w:rsidR="00787DB3" w:rsidRPr="0071532B">
        <w:rPr>
          <w:rFonts w:ascii="標楷體" w:eastAsia="標楷體" w:hAnsi="標楷體" w:hint="eastAsia"/>
        </w:rPr>
        <w:t>)</w:t>
      </w:r>
      <w:r w:rsidR="00392F8A" w:rsidRPr="0071532B">
        <w:rPr>
          <w:rFonts w:ascii="標楷體" w:eastAsia="標楷體" w:hAnsi="標楷體" w:cs="新細明體" w:hint="eastAsia"/>
          <w:kern w:val="0"/>
        </w:rPr>
        <w:t>。</w:t>
      </w:r>
    </w:p>
    <w:p w:rsidR="00712686" w:rsidRPr="0071532B" w:rsidRDefault="00712686" w:rsidP="00613750">
      <w:pPr>
        <w:pStyle w:val="ae"/>
        <w:numPr>
          <w:ilvl w:val="0"/>
          <w:numId w:val="49"/>
        </w:numPr>
        <w:spacing w:beforeLines="50" w:before="180" w:afterLines="50" w:after="180" w:line="400" w:lineRule="exact"/>
        <w:ind w:leftChars="0" w:left="505" w:hanging="505"/>
        <w:rPr>
          <w:rFonts w:ascii="標楷體" w:eastAsia="標楷體" w:hAnsi="標楷體"/>
        </w:rPr>
      </w:pPr>
      <w:r w:rsidRPr="0071532B">
        <w:rPr>
          <w:rFonts w:ascii="標楷體" w:eastAsia="標楷體" w:hAnsi="標楷體" w:hint="eastAsia"/>
          <w:b/>
        </w:rPr>
        <w:t>承辦單位：</w:t>
      </w:r>
      <w:r w:rsidRPr="0071532B">
        <w:rPr>
          <w:rFonts w:ascii="標楷體" w:eastAsia="標楷體" w:hAnsi="標楷體" w:hint="eastAsia"/>
        </w:rPr>
        <w:t>臺北市中</w:t>
      </w:r>
      <w:r w:rsidR="00304E6F">
        <w:rPr>
          <w:rFonts w:ascii="標楷體" w:eastAsia="標楷體" w:hAnsi="標楷體" w:hint="eastAsia"/>
        </w:rPr>
        <w:t>山</w:t>
      </w:r>
      <w:r w:rsidRPr="0071532B">
        <w:rPr>
          <w:rFonts w:ascii="標楷體" w:eastAsia="標楷體" w:hAnsi="標楷體" w:hint="eastAsia"/>
        </w:rPr>
        <w:t>區</w:t>
      </w:r>
      <w:r w:rsidR="00304E6F">
        <w:rPr>
          <w:rFonts w:ascii="標楷體" w:eastAsia="標楷體" w:hAnsi="標楷體" w:hint="eastAsia"/>
        </w:rPr>
        <w:t>吉林</w:t>
      </w:r>
      <w:r w:rsidRPr="0071532B">
        <w:rPr>
          <w:rFonts w:ascii="標楷體" w:eastAsia="標楷體" w:hAnsi="標楷體" w:hint="eastAsia"/>
        </w:rPr>
        <w:t>國民小學</w:t>
      </w:r>
      <w:r w:rsidR="00392F8A" w:rsidRPr="0071532B">
        <w:rPr>
          <w:rFonts w:ascii="標楷體" w:eastAsia="標楷體" w:hAnsi="標楷體" w:cs="新細明體" w:hint="eastAsia"/>
          <w:kern w:val="0"/>
        </w:rPr>
        <w:t>。</w:t>
      </w:r>
    </w:p>
    <w:p w:rsidR="00712686" w:rsidRPr="0071532B" w:rsidRDefault="00712686" w:rsidP="00613750">
      <w:pPr>
        <w:pStyle w:val="ae"/>
        <w:numPr>
          <w:ilvl w:val="0"/>
          <w:numId w:val="49"/>
        </w:numPr>
        <w:spacing w:beforeLines="50" w:before="180" w:afterLines="50" w:after="180" w:line="400" w:lineRule="exact"/>
        <w:ind w:leftChars="0" w:left="505" w:hanging="505"/>
        <w:rPr>
          <w:rFonts w:ascii="標楷體" w:eastAsia="標楷體" w:hAnsi="標楷體"/>
        </w:rPr>
      </w:pPr>
      <w:r w:rsidRPr="0071532B">
        <w:rPr>
          <w:rFonts w:ascii="標楷體" w:eastAsia="標楷體" w:hAnsi="標楷體" w:hint="eastAsia"/>
          <w:b/>
        </w:rPr>
        <w:t>實施對象：</w:t>
      </w:r>
      <w:r w:rsidRPr="0071532B">
        <w:rPr>
          <w:rFonts w:ascii="標楷體" w:eastAsia="標楷體" w:hAnsi="標楷體"/>
        </w:rPr>
        <w:t>臺北市</w:t>
      </w:r>
      <w:r w:rsidRPr="0071532B">
        <w:rPr>
          <w:rFonts w:ascii="標楷體" w:eastAsia="標楷體" w:hAnsi="標楷體" w:hint="eastAsia"/>
          <w:bCs/>
        </w:rPr>
        <w:t>公私立國民小學</w:t>
      </w:r>
      <w:r w:rsidR="00392F8A" w:rsidRPr="0071532B">
        <w:rPr>
          <w:rFonts w:ascii="標楷體" w:eastAsia="標楷體" w:hAnsi="標楷體" w:cs="新細明體" w:hint="eastAsia"/>
          <w:kern w:val="0"/>
        </w:rPr>
        <w:t>。</w:t>
      </w:r>
    </w:p>
    <w:p w:rsidR="00712686" w:rsidRPr="00613750" w:rsidRDefault="00712686" w:rsidP="00613750">
      <w:pPr>
        <w:pStyle w:val="ae"/>
        <w:numPr>
          <w:ilvl w:val="0"/>
          <w:numId w:val="49"/>
        </w:numPr>
        <w:spacing w:beforeLines="50" w:before="180" w:afterLines="50" w:after="180" w:line="400" w:lineRule="exact"/>
        <w:ind w:leftChars="0" w:left="505" w:hanging="505"/>
        <w:rPr>
          <w:rFonts w:ascii="標楷體" w:eastAsia="標楷體" w:hAnsi="標楷體"/>
        </w:rPr>
      </w:pPr>
      <w:r w:rsidRPr="0071532B">
        <w:rPr>
          <w:rFonts w:ascii="標楷體" w:eastAsia="標楷體" w:hAnsi="標楷體" w:hint="eastAsia"/>
          <w:b/>
        </w:rPr>
        <w:t>實施時間：</w:t>
      </w:r>
      <w:r w:rsidR="00613750" w:rsidRPr="00613750">
        <w:rPr>
          <w:rFonts w:ascii="標楷體" w:eastAsia="標楷體" w:hAnsi="標楷體" w:hint="eastAsia"/>
        </w:rPr>
        <w:t>即日起</w:t>
      </w:r>
      <w:r w:rsidR="00392F8A">
        <w:rPr>
          <w:rFonts w:ascii="標楷體" w:eastAsia="標楷體" w:hAnsi="標楷體" w:hint="eastAsia"/>
        </w:rPr>
        <w:t>至</w:t>
      </w:r>
      <w:r w:rsidR="007907D8">
        <w:rPr>
          <w:rFonts w:ascii="標楷體" w:eastAsia="標楷體" w:hAnsi="標楷體" w:hint="eastAsia"/>
        </w:rPr>
        <w:t>1</w:t>
      </w:r>
      <w:r w:rsidR="00D9288E">
        <w:rPr>
          <w:rFonts w:ascii="標楷體" w:eastAsia="標楷體" w:hAnsi="標楷體" w:hint="eastAsia"/>
        </w:rPr>
        <w:t>1</w:t>
      </w:r>
      <w:r w:rsidR="00362233">
        <w:rPr>
          <w:rFonts w:ascii="標楷體" w:eastAsia="標楷體" w:hAnsi="標楷體" w:hint="eastAsia"/>
        </w:rPr>
        <w:t>2</w:t>
      </w:r>
      <w:r w:rsidRPr="0071532B">
        <w:rPr>
          <w:rFonts w:ascii="標楷體" w:eastAsia="標楷體" w:hAnsi="標楷體" w:hint="eastAsia"/>
        </w:rPr>
        <w:t>年</w:t>
      </w:r>
      <w:smartTag w:uri="urn:schemas-microsoft-com:office:smarttags" w:element="chsdate">
        <w:smartTagPr>
          <w:attr w:name="Year" w:val="2013"/>
          <w:attr w:name="Month" w:val="12"/>
          <w:attr w:name="Day" w:val="31"/>
          <w:attr w:name="IsLunarDate" w:val="False"/>
          <w:attr w:name="IsROCDate" w:val="False"/>
        </w:smartTagPr>
        <w:r w:rsidR="002220EC">
          <w:rPr>
            <w:rFonts w:ascii="標楷體" w:eastAsia="標楷體" w:hAnsi="標楷體" w:hint="eastAsia"/>
          </w:rPr>
          <w:t>12</w:t>
        </w:r>
        <w:r w:rsidRPr="0071532B">
          <w:rPr>
            <w:rFonts w:ascii="標楷體" w:eastAsia="標楷體" w:hAnsi="標楷體" w:hint="eastAsia"/>
          </w:rPr>
          <w:t>月31日</w:t>
        </w:r>
      </w:smartTag>
      <w:r w:rsidRPr="0071532B">
        <w:rPr>
          <w:rFonts w:ascii="標楷體" w:eastAsia="標楷體" w:hAnsi="標楷體" w:hint="eastAsia"/>
        </w:rPr>
        <w:t>止</w:t>
      </w:r>
      <w:r w:rsidR="00392F8A" w:rsidRPr="00613750">
        <w:rPr>
          <w:rFonts w:ascii="標楷體" w:eastAsia="標楷體" w:hAnsi="標楷體" w:hint="eastAsia"/>
        </w:rPr>
        <w:t>。</w:t>
      </w:r>
    </w:p>
    <w:p w:rsidR="00712686" w:rsidRPr="0071532B" w:rsidRDefault="00712686" w:rsidP="00613750">
      <w:pPr>
        <w:pStyle w:val="ae"/>
        <w:numPr>
          <w:ilvl w:val="0"/>
          <w:numId w:val="49"/>
        </w:numPr>
        <w:spacing w:beforeLines="50" w:before="180" w:afterLines="50" w:after="180" w:line="400" w:lineRule="exact"/>
        <w:ind w:leftChars="0" w:left="505" w:hanging="505"/>
        <w:rPr>
          <w:rFonts w:ascii="標楷體" w:eastAsia="標楷體" w:hAnsi="標楷體"/>
          <w:b/>
          <w:bCs/>
        </w:rPr>
      </w:pPr>
      <w:r w:rsidRPr="0071532B">
        <w:rPr>
          <w:rFonts w:ascii="標楷體" w:eastAsia="標楷體" w:hAnsi="標楷體" w:hint="eastAsia"/>
          <w:b/>
          <w:bCs/>
        </w:rPr>
        <w:t>實施原則</w:t>
      </w:r>
    </w:p>
    <w:p w:rsidR="00712686" w:rsidRPr="00613750" w:rsidRDefault="00712686" w:rsidP="00613750">
      <w:pPr>
        <w:pStyle w:val="ae"/>
        <w:widowControl/>
        <w:numPr>
          <w:ilvl w:val="1"/>
          <w:numId w:val="49"/>
        </w:numPr>
        <w:tabs>
          <w:tab w:val="left" w:pos="851"/>
        </w:tabs>
        <w:spacing w:line="240" w:lineRule="atLeast"/>
        <w:ind w:leftChars="0" w:left="709" w:hanging="425"/>
        <w:rPr>
          <w:rFonts w:ascii="標楷體" w:eastAsia="標楷體" w:hAnsi="標楷體" w:cs="新細明體"/>
          <w:bCs/>
          <w:color w:val="000000"/>
          <w:kern w:val="0"/>
        </w:rPr>
      </w:pPr>
      <w:r w:rsidRPr="00613750">
        <w:rPr>
          <w:rFonts w:ascii="標楷體" w:eastAsia="標楷體" w:hAnsi="標楷體" w:cs="新細明體" w:hint="eastAsia"/>
          <w:bCs/>
          <w:color w:val="000000"/>
          <w:kern w:val="0"/>
        </w:rPr>
        <w:t>秉</w:t>
      </w:r>
      <w:r w:rsidR="00220CBA" w:rsidRPr="00613750">
        <w:rPr>
          <w:rFonts w:ascii="標楷體" w:eastAsia="標楷體" w:hAnsi="標楷體" w:cs="新細明體" w:hint="eastAsia"/>
          <w:bCs/>
          <w:color w:val="000000"/>
          <w:kern w:val="0"/>
        </w:rPr>
        <w:t>持「學校本位自主管理」原則，各校自行規劃適宜</w:t>
      </w:r>
      <w:r w:rsidRPr="00613750">
        <w:rPr>
          <w:rFonts w:ascii="標楷體" w:eastAsia="標楷體" w:hAnsi="標楷體" w:cs="新細明體" w:hint="eastAsia"/>
          <w:bCs/>
          <w:color w:val="000000"/>
          <w:kern w:val="0"/>
        </w:rPr>
        <w:t>之晨讀活動。</w:t>
      </w:r>
    </w:p>
    <w:p w:rsidR="00712686" w:rsidRPr="00613750" w:rsidRDefault="00976345" w:rsidP="00613750">
      <w:pPr>
        <w:pStyle w:val="ae"/>
        <w:widowControl/>
        <w:numPr>
          <w:ilvl w:val="1"/>
          <w:numId w:val="49"/>
        </w:numPr>
        <w:tabs>
          <w:tab w:val="left" w:pos="851"/>
        </w:tabs>
        <w:spacing w:line="240" w:lineRule="atLeast"/>
        <w:ind w:leftChars="0" w:left="709" w:hanging="425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運用</w:t>
      </w:r>
      <w:r w:rsidR="009C256E" w:rsidRPr="00613750">
        <w:rPr>
          <w:rFonts w:ascii="標楷體" w:eastAsia="標楷體" w:hAnsi="標楷體" w:cs="新細明體" w:hint="eastAsia"/>
          <w:bCs/>
          <w:color w:val="000000"/>
          <w:kern w:val="0"/>
        </w:rPr>
        <w:t>晨光時間，以師生共同寧靜愉快閱讀15</w:t>
      </w:r>
      <w:r w:rsidR="00712686" w:rsidRPr="00613750">
        <w:rPr>
          <w:rFonts w:ascii="標楷體" w:eastAsia="標楷體" w:hAnsi="標楷體" w:cs="新細明體" w:hint="eastAsia"/>
          <w:bCs/>
          <w:color w:val="000000"/>
          <w:kern w:val="0"/>
        </w:rPr>
        <w:t>分鐘為原則。</w:t>
      </w:r>
    </w:p>
    <w:p w:rsidR="00712686" w:rsidRPr="00613750" w:rsidRDefault="00712686" w:rsidP="00613750">
      <w:pPr>
        <w:pStyle w:val="ae"/>
        <w:widowControl/>
        <w:numPr>
          <w:ilvl w:val="1"/>
          <w:numId w:val="49"/>
        </w:numPr>
        <w:tabs>
          <w:tab w:val="left" w:pos="851"/>
        </w:tabs>
        <w:spacing w:line="240" w:lineRule="atLeast"/>
        <w:ind w:leftChars="0" w:left="709" w:hanging="425"/>
        <w:rPr>
          <w:rFonts w:ascii="標楷體" w:eastAsia="標楷體" w:hAnsi="標楷體" w:cs="新細明體"/>
          <w:bCs/>
          <w:color w:val="000000"/>
          <w:kern w:val="0"/>
        </w:rPr>
      </w:pPr>
      <w:r w:rsidRPr="00613750">
        <w:rPr>
          <w:rFonts w:ascii="標楷體" w:eastAsia="標楷體" w:hAnsi="標楷體" w:cs="新細明體" w:hint="eastAsia"/>
          <w:bCs/>
          <w:color w:val="000000"/>
          <w:kern w:val="0"/>
        </w:rPr>
        <w:t>毋須要求學生習寫學習單或心得報告。</w:t>
      </w:r>
    </w:p>
    <w:p w:rsidR="00712686" w:rsidRPr="0071532B" w:rsidRDefault="00712686" w:rsidP="00613750">
      <w:pPr>
        <w:pStyle w:val="ae"/>
        <w:numPr>
          <w:ilvl w:val="0"/>
          <w:numId w:val="49"/>
        </w:numPr>
        <w:spacing w:beforeLines="50" w:before="180" w:afterLines="50" w:after="180" w:line="400" w:lineRule="exact"/>
        <w:ind w:leftChars="0" w:left="505" w:hanging="505"/>
        <w:rPr>
          <w:rFonts w:ascii="標楷體" w:eastAsia="標楷體" w:hAnsi="標楷體" w:cs="Arial"/>
          <w:b/>
        </w:rPr>
      </w:pPr>
      <w:r w:rsidRPr="0071532B">
        <w:rPr>
          <w:rFonts w:ascii="標楷體" w:eastAsia="標楷體" w:hAnsi="標楷體" w:cs="Arial" w:hint="eastAsia"/>
          <w:b/>
        </w:rPr>
        <w:t>實施方式</w:t>
      </w:r>
    </w:p>
    <w:p w:rsidR="00712686" w:rsidRPr="00613750" w:rsidRDefault="00712686" w:rsidP="00613750">
      <w:pPr>
        <w:pStyle w:val="ae"/>
        <w:widowControl/>
        <w:numPr>
          <w:ilvl w:val="1"/>
          <w:numId w:val="49"/>
        </w:numPr>
        <w:tabs>
          <w:tab w:val="left" w:pos="851"/>
        </w:tabs>
        <w:spacing w:line="240" w:lineRule="atLeast"/>
        <w:ind w:leftChars="0" w:left="709" w:hanging="425"/>
        <w:rPr>
          <w:rFonts w:ascii="標楷體" w:eastAsia="標楷體" w:hAnsi="標楷體" w:cs="新細明體"/>
          <w:bCs/>
          <w:color w:val="000000"/>
          <w:kern w:val="0"/>
        </w:rPr>
      </w:pPr>
      <w:r w:rsidRPr="00613750">
        <w:rPr>
          <w:rFonts w:ascii="標楷體" w:eastAsia="標楷體" w:hAnsi="標楷體" w:cs="新細明體" w:hint="eastAsia"/>
          <w:bCs/>
          <w:color w:val="000000"/>
          <w:kern w:val="0"/>
        </w:rPr>
        <w:t>每週</w:t>
      </w:r>
      <w:r w:rsidR="00A41494" w:rsidRPr="00613750">
        <w:rPr>
          <w:rFonts w:ascii="標楷體" w:eastAsia="標楷體" w:hAnsi="標楷體" w:cs="新細明體" w:hint="eastAsia"/>
          <w:bCs/>
          <w:color w:val="000000"/>
          <w:kern w:val="0"/>
        </w:rPr>
        <w:t>至少落實</w:t>
      </w:r>
      <w:r w:rsidRPr="00613750">
        <w:rPr>
          <w:rFonts w:ascii="標楷體" w:eastAsia="標楷體" w:hAnsi="標楷體" w:cs="新細明體" w:hint="eastAsia"/>
          <w:bCs/>
          <w:color w:val="000000"/>
          <w:kern w:val="0"/>
        </w:rPr>
        <w:t>三次晨讀活動。</w:t>
      </w:r>
    </w:p>
    <w:p w:rsidR="00712686" w:rsidRPr="00613750" w:rsidRDefault="00712686" w:rsidP="00613750">
      <w:pPr>
        <w:pStyle w:val="ae"/>
        <w:widowControl/>
        <w:numPr>
          <w:ilvl w:val="1"/>
          <w:numId w:val="49"/>
        </w:numPr>
        <w:tabs>
          <w:tab w:val="left" w:pos="993"/>
        </w:tabs>
        <w:spacing w:line="240" w:lineRule="atLeast"/>
        <w:ind w:leftChars="0" w:left="851" w:hanging="567"/>
        <w:rPr>
          <w:rFonts w:ascii="標楷體" w:eastAsia="標楷體" w:hAnsi="標楷體" w:cs="新細明體"/>
          <w:bCs/>
          <w:color w:val="000000"/>
          <w:kern w:val="0"/>
        </w:rPr>
      </w:pPr>
      <w:r w:rsidRPr="00613750">
        <w:rPr>
          <w:rFonts w:ascii="標楷體" w:eastAsia="標楷體" w:hAnsi="標楷體" w:cs="新細明體" w:hint="eastAsia"/>
          <w:bCs/>
          <w:color w:val="000000"/>
          <w:kern w:val="0"/>
        </w:rPr>
        <w:t>學生挑選自己喜歡的書籍，輕鬆愉快地閱讀（可參考</w:t>
      </w:r>
      <w:r w:rsidR="00A41494">
        <w:rPr>
          <w:rFonts w:ascii="標楷體" w:eastAsia="標楷體" w:hAnsi="標楷體" w:cs="新細明體" w:hint="eastAsia"/>
          <w:bCs/>
          <w:color w:val="000000"/>
          <w:kern w:val="0"/>
        </w:rPr>
        <w:t>教育局</w:t>
      </w:r>
      <w:r w:rsidRPr="00613750">
        <w:rPr>
          <w:rFonts w:ascii="標楷體" w:eastAsia="標楷體" w:hAnsi="標楷體" w:cs="新細明體" w:hint="eastAsia"/>
          <w:bCs/>
          <w:color w:val="000000"/>
          <w:kern w:val="0"/>
        </w:rPr>
        <w:t>推薦優良讀物）。</w:t>
      </w:r>
    </w:p>
    <w:p w:rsidR="00C82DFA" w:rsidRPr="00613750" w:rsidRDefault="00A41494" w:rsidP="00613750">
      <w:pPr>
        <w:pStyle w:val="ae"/>
        <w:widowControl/>
        <w:numPr>
          <w:ilvl w:val="1"/>
          <w:numId w:val="49"/>
        </w:numPr>
        <w:tabs>
          <w:tab w:val="left" w:pos="993"/>
        </w:tabs>
        <w:spacing w:line="240" w:lineRule="atLeast"/>
        <w:ind w:leftChars="0" w:left="851" w:hanging="567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進行晨讀活動時，可</w:t>
      </w:r>
      <w:r w:rsidR="00C82DFA" w:rsidRPr="00613750">
        <w:rPr>
          <w:rFonts w:ascii="標楷體" w:eastAsia="標楷體" w:hAnsi="標楷體" w:cs="新細明體" w:hint="eastAsia"/>
          <w:bCs/>
          <w:color w:val="000000"/>
          <w:kern w:val="0"/>
        </w:rPr>
        <w:t>同時</w:t>
      </w:r>
      <w:r w:rsidRPr="00613750">
        <w:rPr>
          <w:rFonts w:ascii="標楷體" w:eastAsia="標楷體" w:hAnsi="標楷體" w:cs="新細明體" w:hint="eastAsia"/>
          <w:bCs/>
          <w:color w:val="000000"/>
          <w:kern w:val="0"/>
        </w:rPr>
        <w:t>結合</w:t>
      </w:r>
      <w:r w:rsidR="00C82DFA" w:rsidRPr="00613750">
        <w:rPr>
          <w:rFonts w:ascii="標楷體" w:eastAsia="標楷體" w:hAnsi="標楷體" w:cs="新細明體" w:hint="eastAsia"/>
          <w:bCs/>
          <w:color w:val="000000"/>
          <w:kern w:val="0"/>
        </w:rPr>
        <w:t>校內閱讀認證</w:t>
      </w:r>
      <w:r w:rsidR="00FC0CA9" w:rsidRPr="00613750">
        <w:rPr>
          <w:rFonts w:ascii="標楷體" w:eastAsia="標楷體" w:hAnsi="標楷體" w:cs="新細明體" w:hint="eastAsia"/>
          <w:bCs/>
          <w:color w:val="000000"/>
          <w:kern w:val="0"/>
        </w:rPr>
        <w:t>計畫</w:t>
      </w:r>
      <w:r w:rsidR="00C82DFA" w:rsidRPr="00613750">
        <w:rPr>
          <w:rFonts w:ascii="標楷體" w:eastAsia="標楷體" w:hAnsi="標楷體" w:cs="新細明體" w:hint="eastAsia"/>
          <w:bCs/>
          <w:color w:val="000000"/>
          <w:kern w:val="0"/>
        </w:rPr>
        <w:t>，製作晨讀</w:t>
      </w:r>
      <w:r w:rsidR="002220EC" w:rsidRPr="00613750">
        <w:rPr>
          <w:rFonts w:ascii="標楷體" w:eastAsia="標楷體" w:hAnsi="標楷體" w:cs="新細明體" w:hint="eastAsia"/>
          <w:bCs/>
          <w:color w:val="000000"/>
          <w:kern w:val="0"/>
        </w:rPr>
        <w:t>閱讀歷程</w:t>
      </w:r>
      <w:r w:rsidR="00C82DFA" w:rsidRPr="00613750">
        <w:rPr>
          <w:rFonts w:ascii="標楷體" w:eastAsia="標楷體" w:hAnsi="標楷體" w:cs="新細明體" w:hint="eastAsia"/>
          <w:bCs/>
          <w:color w:val="000000"/>
          <w:kern w:val="0"/>
        </w:rPr>
        <w:t>紀錄。</w:t>
      </w:r>
    </w:p>
    <w:p w:rsidR="00712686" w:rsidRPr="00613750" w:rsidRDefault="00712686" w:rsidP="00613750">
      <w:pPr>
        <w:pStyle w:val="ae"/>
        <w:widowControl/>
        <w:numPr>
          <w:ilvl w:val="1"/>
          <w:numId w:val="49"/>
        </w:numPr>
        <w:tabs>
          <w:tab w:val="left" w:pos="851"/>
        </w:tabs>
        <w:spacing w:line="240" w:lineRule="atLeast"/>
        <w:ind w:leftChars="0" w:left="709" w:hanging="425"/>
        <w:rPr>
          <w:rFonts w:ascii="標楷體" w:eastAsia="標楷體" w:hAnsi="標楷體" w:cs="新細明體"/>
          <w:bCs/>
          <w:color w:val="000000"/>
          <w:kern w:val="0"/>
        </w:rPr>
      </w:pPr>
      <w:r w:rsidRPr="00613750">
        <w:rPr>
          <w:rFonts w:ascii="標楷體" w:eastAsia="標楷體" w:hAnsi="標楷體" w:cs="新細明體" w:hint="eastAsia"/>
          <w:bCs/>
          <w:color w:val="000000"/>
          <w:kern w:val="0"/>
        </w:rPr>
        <w:t>可於晨讀</w:t>
      </w:r>
      <w:r w:rsidR="001306F0" w:rsidRPr="00613750">
        <w:rPr>
          <w:rFonts w:ascii="標楷體" w:eastAsia="標楷體" w:hAnsi="標楷體" w:cs="新細明體" w:hint="eastAsia"/>
          <w:bCs/>
          <w:color w:val="000000"/>
          <w:kern w:val="0"/>
        </w:rPr>
        <w:t>活動</w:t>
      </w:r>
      <w:r w:rsidRPr="00613750">
        <w:rPr>
          <w:rFonts w:ascii="標楷體" w:eastAsia="標楷體" w:hAnsi="標楷體" w:cs="新細明體" w:hint="eastAsia"/>
          <w:bCs/>
          <w:color w:val="000000"/>
          <w:kern w:val="0"/>
        </w:rPr>
        <w:t>開始前5分鐘，播放輕音樂，提醒學生就座</w:t>
      </w:r>
      <w:r w:rsidR="001306F0" w:rsidRPr="00613750">
        <w:rPr>
          <w:rFonts w:ascii="標楷體" w:eastAsia="標楷體" w:hAnsi="標楷體" w:cs="新細明體" w:hint="eastAsia"/>
          <w:bCs/>
          <w:color w:val="000000"/>
          <w:kern w:val="0"/>
        </w:rPr>
        <w:t>準備閱</w:t>
      </w:r>
      <w:r w:rsidRPr="00613750">
        <w:rPr>
          <w:rFonts w:ascii="標楷體" w:eastAsia="標楷體" w:hAnsi="標楷體" w:cs="新細明體" w:hint="eastAsia"/>
          <w:bCs/>
          <w:color w:val="000000"/>
          <w:kern w:val="0"/>
        </w:rPr>
        <w:t>讀。</w:t>
      </w:r>
    </w:p>
    <w:p w:rsidR="00712686" w:rsidRPr="00613750" w:rsidRDefault="00A41494" w:rsidP="00613750">
      <w:pPr>
        <w:pStyle w:val="ae"/>
        <w:widowControl/>
        <w:numPr>
          <w:ilvl w:val="1"/>
          <w:numId w:val="49"/>
        </w:numPr>
        <w:tabs>
          <w:tab w:val="left" w:pos="851"/>
        </w:tabs>
        <w:spacing w:line="240" w:lineRule="atLeast"/>
        <w:ind w:leftChars="0" w:left="709" w:hanging="425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晨讀時間請</w:t>
      </w:r>
      <w:r w:rsidR="00712686" w:rsidRPr="00613750">
        <w:rPr>
          <w:rFonts w:ascii="標楷體" w:eastAsia="標楷體" w:hAnsi="標楷體" w:cs="新細明體" w:hint="eastAsia"/>
          <w:bCs/>
          <w:color w:val="000000"/>
          <w:kern w:val="0"/>
        </w:rPr>
        <w:t>保持校園寧靜，盡量避免各種干擾因素。</w:t>
      </w:r>
    </w:p>
    <w:p w:rsidR="00712686" w:rsidRPr="00613750" w:rsidRDefault="00712686" w:rsidP="00613750">
      <w:pPr>
        <w:pStyle w:val="ae"/>
        <w:widowControl/>
        <w:numPr>
          <w:ilvl w:val="1"/>
          <w:numId w:val="49"/>
        </w:numPr>
        <w:tabs>
          <w:tab w:val="left" w:pos="851"/>
        </w:tabs>
        <w:spacing w:line="240" w:lineRule="atLeast"/>
        <w:ind w:leftChars="0" w:left="709" w:hanging="425"/>
        <w:rPr>
          <w:rFonts w:ascii="標楷體" w:eastAsia="標楷體" w:hAnsi="標楷體" w:cs="新細明體"/>
          <w:bCs/>
          <w:color w:val="000000"/>
          <w:kern w:val="0"/>
        </w:rPr>
      </w:pPr>
      <w:r w:rsidRPr="00613750">
        <w:rPr>
          <w:rFonts w:ascii="標楷體" w:eastAsia="標楷體" w:hAnsi="標楷體" w:cs="新細明體" w:hint="eastAsia"/>
          <w:bCs/>
          <w:color w:val="000000"/>
          <w:kern w:val="0"/>
        </w:rPr>
        <w:t>請導師陪同班上學生閱讀</w:t>
      </w:r>
      <w:r w:rsidR="001306F0" w:rsidRPr="00613750">
        <w:rPr>
          <w:rFonts w:ascii="標楷體" w:eastAsia="標楷體" w:hAnsi="標楷體" w:cs="新細明體" w:hint="eastAsia"/>
          <w:bCs/>
          <w:color w:val="000000"/>
          <w:kern w:val="0"/>
        </w:rPr>
        <w:t>，並適時給予鼓勵</w:t>
      </w:r>
      <w:r w:rsidRPr="00613750">
        <w:rPr>
          <w:rFonts w:ascii="標楷體" w:eastAsia="標楷體" w:hAnsi="標楷體" w:cs="新細明體" w:hint="eastAsia"/>
          <w:bCs/>
          <w:color w:val="000000"/>
          <w:kern w:val="0"/>
        </w:rPr>
        <w:t>。</w:t>
      </w:r>
    </w:p>
    <w:p w:rsidR="00712686" w:rsidRPr="00613750" w:rsidRDefault="001306F0" w:rsidP="00613750">
      <w:pPr>
        <w:pStyle w:val="ae"/>
        <w:widowControl/>
        <w:numPr>
          <w:ilvl w:val="1"/>
          <w:numId w:val="49"/>
        </w:numPr>
        <w:tabs>
          <w:tab w:val="left" w:pos="851"/>
        </w:tabs>
        <w:spacing w:line="240" w:lineRule="atLeast"/>
        <w:ind w:leftChars="0" w:left="709" w:hanging="425"/>
        <w:rPr>
          <w:rFonts w:ascii="標楷體" w:eastAsia="標楷體" w:hAnsi="標楷體" w:cs="新細明體"/>
          <w:bCs/>
          <w:color w:val="000000"/>
          <w:kern w:val="0"/>
        </w:rPr>
      </w:pPr>
      <w:r w:rsidRPr="00613750">
        <w:rPr>
          <w:rFonts w:ascii="標楷體" w:eastAsia="標楷體" w:hAnsi="標楷體" w:cs="新細明體" w:hint="eastAsia"/>
          <w:bCs/>
          <w:color w:val="000000"/>
          <w:kern w:val="0"/>
        </w:rPr>
        <w:t>請多鼓勵學生至圖書</w:t>
      </w:r>
      <w:r w:rsidR="00FC0CA9" w:rsidRPr="00613750">
        <w:rPr>
          <w:rFonts w:ascii="標楷體" w:eastAsia="標楷體" w:hAnsi="標楷體" w:cs="新細明體" w:hint="eastAsia"/>
          <w:bCs/>
          <w:color w:val="000000"/>
          <w:kern w:val="0"/>
        </w:rPr>
        <w:t>館</w:t>
      </w:r>
      <w:r w:rsidR="00712686" w:rsidRPr="00613750">
        <w:rPr>
          <w:rFonts w:ascii="標楷體" w:eastAsia="標楷體" w:hAnsi="標楷體" w:cs="新細明體" w:hint="eastAsia"/>
          <w:bCs/>
          <w:color w:val="000000"/>
          <w:kern w:val="0"/>
        </w:rPr>
        <w:t>借閱書籍，增加閱讀</w:t>
      </w:r>
      <w:r w:rsidR="00FC0CA9" w:rsidRPr="00613750">
        <w:rPr>
          <w:rFonts w:ascii="標楷體" w:eastAsia="標楷體" w:hAnsi="標楷體" w:cs="新細明體" w:hint="eastAsia"/>
          <w:bCs/>
          <w:color w:val="000000"/>
          <w:kern w:val="0"/>
        </w:rPr>
        <w:t>內容</w:t>
      </w:r>
      <w:r w:rsidR="00712686" w:rsidRPr="00613750">
        <w:rPr>
          <w:rFonts w:ascii="標楷體" w:eastAsia="標楷體" w:hAnsi="標楷體" w:cs="新細明體" w:hint="eastAsia"/>
          <w:bCs/>
          <w:color w:val="000000"/>
          <w:kern w:val="0"/>
        </w:rPr>
        <w:t>之豐富性。</w:t>
      </w:r>
    </w:p>
    <w:p w:rsidR="003B3044" w:rsidRPr="00FC5522" w:rsidRDefault="003B3044" w:rsidP="00613750">
      <w:pPr>
        <w:pStyle w:val="ae"/>
        <w:widowControl/>
        <w:numPr>
          <w:ilvl w:val="1"/>
          <w:numId w:val="49"/>
        </w:numPr>
        <w:tabs>
          <w:tab w:val="left" w:pos="851"/>
        </w:tabs>
        <w:spacing w:line="240" w:lineRule="atLeast"/>
        <w:ind w:leftChars="0" w:left="709" w:hanging="425"/>
        <w:rPr>
          <w:rFonts w:ascii="標楷體" w:eastAsia="標楷體" w:hAnsi="標楷體" w:cs="新細明體"/>
          <w:kern w:val="0"/>
        </w:rPr>
      </w:pPr>
      <w:r w:rsidRPr="009541A7">
        <w:rPr>
          <w:rFonts w:ascii="標楷體" w:eastAsia="標楷體" w:hAnsi="標楷體" w:cs="新細明體" w:hint="eastAsia"/>
          <w:bCs/>
          <w:color w:val="000000"/>
          <w:kern w:val="0"/>
        </w:rPr>
        <w:t>本局提供歡樂讀享卡電子檔</w:t>
      </w:r>
      <w:r w:rsidR="00976345">
        <w:rPr>
          <w:rFonts w:ascii="標楷體" w:eastAsia="標楷體" w:hAnsi="標楷體" w:cs="新細明體" w:hint="eastAsia"/>
          <w:bCs/>
          <w:color w:val="000000"/>
          <w:kern w:val="0"/>
        </w:rPr>
        <w:t>（</w:t>
      </w:r>
      <w:r w:rsidRPr="009541A7">
        <w:rPr>
          <w:rFonts w:ascii="標楷體" w:eastAsia="標楷體" w:hAnsi="標楷體" w:cs="新細明體" w:hint="eastAsia"/>
          <w:bCs/>
          <w:color w:val="000000"/>
          <w:kern w:val="0"/>
        </w:rPr>
        <w:t>附件一</w:t>
      </w:r>
      <w:r w:rsidR="00976345">
        <w:rPr>
          <w:rFonts w:ascii="標楷體" w:eastAsia="標楷體" w:hAnsi="標楷體" w:cs="新細明體" w:hint="eastAsia"/>
          <w:bCs/>
          <w:color w:val="000000"/>
          <w:kern w:val="0"/>
        </w:rPr>
        <w:t>）</w:t>
      </w:r>
      <w:r w:rsidRPr="00613750">
        <w:rPr>
          <w:rFonts w:ascii="標楷體" w:eastAsia="標楷體" w:hAnsi="標楷體" w:cs="新細明體" w:hint="eastAsia"/>
          <w:bCs/>
          <w:color w:val="000000"/>
          <w:kern w:val="0"/>
        </w:rPr>
        <w:t>，</w:t>
      </w:r>
      <w:r w:rsidR="004932F2" w:rsidRPr="00613750">
        <w:rPr>
          <w:rFonts w:ascii="標楷體" w:eastAsia="標楷體" w:hAnsi="標楷體" w:cs="新細明體" w:hint="eastAsia"/>
          <w:bCs/>
          <w:color w:val="000000"/>
          <w:kern w:val="0"/>
        </w:rPr>
        <w:t>供各校依實際需求參考使用</w:t>
      </w:r>
      <w:r w:rsidRPr="00613750">
        <w:rPr>
          <w:rFonts w:ascii="標楷體" w:eastAsia="標楷體" w:hAnsi="標楷體" w:cs="新細明體" w:hint="eastAsia"/>
          <w:bCs/>
          <w:color w:val="000000"/>
          <w:kern w:val="0"/>
        </w:rPr>
        <w:t>。</w:t>
      </w:r>
    </w:p>
    <w:p w:rsidR="00712686" w:rsidRPr="00FC5522" w:rsidRDefault="00613750" w:rsidP="00FC5522">
      <w:pPr>
        <w:pStyle w:val="ae"/>
        <w:numPr>
          <w:ilvl w:val="0"/>
          <w:numId w:val="49"/>
        </w:numPr>
        <w:spacing w:beforeLines="50" w:before="180" w:afterLines="50" w:after="180" w:line="400" w:lineRule="exact"/>
        <w:ind w:leftChars="0" w:left="505" w:hanging="505"/>
        <w:rPr>
          <w:rFonts w:ascii="標楷體" w:eastAsia="標楷體" w:hAnsi="標楷體" w:cs="新細明體"/>
          <w:kern w:val="0"/>
        </w:rPr>
      </w:pPr>
      <w:r w:rsidRPr="00FC5522">
        <w:rPr>
          <w:rFonts w:ascii="標楷體" w:eastAsia="標楷體" w:hAnsi="標楷體" w:cs="Arial" w:hint="eastAsia"/>
          <w:b/>
        </w:rPr>
        <w:t>獎勵</w:t>
      </w:r>
      <w:r w:rsidR="00FC0CA9" w:rsidRPr="00FC5522">
        <w:rPr>
          <w:rFonts w:eastAsia="標楷體" w:hint="eastAsia"/>
          <w:b/>
        </w:rPr>
        <w:t>：</w:t>
      </w:r>
    </w:p>
    <w:p w:rsidR="00712686" w:rsidRPr="00615CED" w:rsidRDefault="00976345" w:rsidP="00615CED">
      <w:pPr>
        <w:pStyle w:val="ae"/>
        <w:widowControl/>
        <w:numPr>
          <w:ilvl w:val="1"/>
          <w:numId w:val="49"/>
        </w:numPr>
        <w:tabs>
          <w:tab w:val="left" w:pos="993"/>
        </w:tabs>
        <w:spacing w:line="240" w:lineRule="atLeast"/>
        <w:ind w:leftChars="0" w:left="851" w:hanging="567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實施</w:t>
      </w:r>
      <w:r w:rsidR="00BB78B5" w:rsidRPr="00615CED">
        <w:rPr>
          <w:rFonts w:ascii="標楷體" w:eastAsia="標楷體" w:hAnsi="標楷體" w:cs="新細明體" w:hint="eastAsia"/>
          <w:bCs/>
          <w:color w:val="000000"/>
          <w:kern w:val="0"/>
        </w:rPr>
        <w:t>晨讀運動之教師</w:t>
      </w:r>
      <w:r w:rsidR="000535BE" w:rsidRPr="00615CED">
        <w:rPr>
          <w:rFonts w:ascii="標楷體" w:eastAsia="標楷體" w:hAnsi="標楷體" w:cs="新細明體" w:hint="eastAsia"/>
          <w:bCs/>
          <w:color w:val="000000"/>
          <w:kern w:val="0"/>
        </w:rPr>
        <w:t>得敘</w:t>
      </w:r>
      <w:r w:rsidR="00712686" w:rsidRPr="00615CED">
        <w:rPr>
          <w:rFonts w:ascii="標楷體" w:eastAsia="標楷體" w:hAnsi="標楷體" w:cs="新細明體" w:hint="eastAsia"/>
          <w:bCs/>
          <w:color w:val="000000"/>
          <w:kern w:val="0"/>
        </w:rPr>
        <w:t>嘉獎</w:t>
      </w:r>
      <w:r w:rsidR="00B16B3C" w:rsidRPr="00615CED">
        <w:rPr>
          <w:rFonts w:ascii="標楷體" w:eastAsia="標楷體" w:hAnsi="標楷體" w:cs="新細明體" w:hint="eastAsia"/>
          <w:bCs/>
          <w:color w:val="000000"/>
          <w:kern w:val="0"/>
        </w:rPr>
        <w:t>1</w:t>
      </w:r>
      <w:r w:rsidR="00712686" w:rsidRPr="00615CED">
        <w:rPr>
          <w:rFonts w:ascii="標楷體" w:eastAsia="標楷體" w:hAnsi="標楷體" w:cs="新細明體" w:hint="eastAsia"/>
          <w:bCs/>
          <w:color w:val="000000"/>
          <w:kern w:val="0"/>
        </w:rPr>
        <w:t>次，</w:t>
      </w:r>
      <w:r w:rsidR="00FC5522">
        <w:rPr>
          <w:rFonts w:ascii="標楷體" w:eastAsia="標楷體" w:hAnsi="標楷體" w:cs="新細明體" w:hint="eastAsia"/>
          <w:bCs/>
          <w:color w:val="000000"/>
          <w:kern w:val="0"/>
        </w:rPr>
        <w:t>學校行政人員</w:t>
      </w:r>
      <w:r w:rsidR="000535BE" w:rsidRPr="00615CED">
        <w:rPr>
          <w:rFonts w:ascii="標楷體" w:eastAsia="標楷體" w:hAnsi="標楷體" w:cs="新細明體" w:hint="eastAsia"/>
          <w:bCs/>
          <w:color w:val="000000"/>
          <w:kern w:val="0"/>
        </w:rPr>
        <w:t>得敘</w:t>
      </w:r>
      <w:r w:rsidR="00712686" w:rsidRPr="00615CED">
        <w:rPr>
          <w:rFonts w:ascii="標楷體" w:eastAsia="標楷體" w:hAnsi="標楷體" w:cs="新細明體" w:hint="eastAsia"/>
          <w:bCs/>
          <w:color w:val="000000"/>
          <w:kern w:val="0"/>
        </w:rPr>
        <w:t>嘉獎1次</w:t>
      </w:r>
      <w:r w:rsidR="00FC5522">
        <w:rPr>
          <w:rFonts w:ascii="標楷體" w:eastAsia="標楷體" w:hAnsi="標楷體" w:cs="新細明體" w:hint="eastAsia"/>
          <w:bCs/>
          <w:color w:val="000000"/>
          <w:kern w:val="0"/>
        </w:rPr>
        <w:t>2人，</w:t>
      </w:r>
      <w:r w:rsidR="00615CED" w:rsidRPr="00EA1576">
        <w:rPr>
          <w:rFonts w:ascii="標楷體" w:eastAsia="標楷體" w:hAnsi="標楷體" w:cs="標楷體" w:hint="eastAsia"/>
          <w:color w:val="000000"/>
          <w:kern w:val="0"/>
        </w:rPr>
        <w:t>由各校依權責</w:t>
      </w:r>
      <w:r w:rsidR="00FC5522" w:rsidRPr="00615CED">
        <w:rPr>
          <w:rFonts w:ascii="標楷體" w:eastAsia="標楷體" w:hAnsi="標楷體" w:cs="新細明體" w:hint="eastAsia"/>
          <w:bCs/>
          <w:color w:val="000000"/>
          <w:kern w:val="0"/>
        </w:rPr>
        <w:t>核實</w:t>
      </w:r>
      <w:r w:rsidR="00615CED" w:rsidRPr="00EA1576">
        <w:rPr>
          <w:rFonts w:ascii="標楷體" w:eastAsia="標楷體" w:hAnsi="標楷體" w:cs="標楷體" w:hint="eastAsia"/>
          <w:color w:val="000000"/>
          <w:kern w:val="0"/>
        </w:rPr>
        <w:t>發布。</w:t>
      </w:r>
    </w:p>
    <w:p w:rsidR="00712686" w:rsidRPr="00615CED" w:rsidRDefault="00976345" w:rsidP="00615CED">
      <w:pPr>
        <w:pStyle w:val="ae"/>
        <w:widowControl/>
        <w:numPr>
          <w:ilvl w:val="1"/>
          <w:numId w:val="49"/>
        </w:numPr>
        <w:tabs>
          <w:tab w:val="left" w:pos="851"/>
        </w:tabs>
        <w:spacing w:line="240" w:lineRule="atLeast"/>
        <w:ind w:leftChars="0" w:left="709" w:hanging="425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實施</w:t>
      </w:r>
      <w:r w:rsidR="00FC5522">
        <w:rPr>
          <w:rFonts w:ascii="標楷體" w:eastAsia="標楷體" w:hAnsi="標楷體" w:cs="新細明體" w:hint="eastAsia"/>
          <w:bCs/>
          <w:color w:val="000000"/>
          <w:kern w:val="0"/>
        </w:rPr>
        <w:t>晨讀</w:t>
      </w:r>
      <w:r w:rsidRPr="00615CED">
        <w:rPr>
          <w:rFonts w:ascii="標楷體" w:eastAsia="標楷體" w:hAnsi="標楷體" w:cs="新細明體" w:hint="eastAsia"/>
          <w:bCs/>
          <w:color w:val="000000"/>
          <w:kern w:val="0"/>
        </w:rPr>
        <w:t>運動</w:t>
      </w:r>
      <w:r w:rsidR="00FC5522">
        <w:rPr>
          <w:rFonts w:ascii="標楷體" w:eastAsia="標楷體" w:hAnsi="標楷體" w:cs="新細明體" w:hint="eastAsia"/>
          <w:bCs/>
          <w:color w:val="000000"/>
          <w:kern w:val="0"/>
        </w:rPr>
        <w:t>卓有績效之學校，將</w:t>
      </w:r>
      <w:r w:rsidR="00FC5522" w:rsidRPr="00615CED">
        <w:rPr>
          <w:rFonts w:ascii="標楷體" w:eastAsia="標楷體" w:hAnsi="標楷體" w:cs="新細明體" w:hint="eastAsia"/>
          <w:bCs/>
          <w:color w:val="000000"/>
          <w:kern w:val="0"/>
        </w:rPr>
        <w:t>優先考量</w:t>
      </w:r>
      <w:r w:rsidR="00FC5522">
        <w:rPr>
          <w:rFonts w:ascii="標楷體" w:eastAsia="標楷體" w:hAnsi="標楷體" w:cs="新細明體" w:hint="eastAsia"/>
          <w:bCs/>
          <w:color w:val="000000"/>
          <w:kern w:val="0"/>
        </w:rPr>
        <w:t>補助學校充實圖書經費</w:t>
      </w:r>
      <w:r w:rsidR="00712686" w:rsidRPr="00615CED">
        <w:rPr>
          <w:rFonts w:ascii="標楷體" w:eastAsia="標楷體" w:hAnsi="標楷體" w:cs="新細明體" w:hint="eastAsia"/>
          <w:bCs/>
          <w:color w:val="000000"/>
          <w:kern w:val="0"/>
        </w:rPr>
        <w:t>。</w:t>
      </w:r>
    </w:p>
    <w:p w:rsidR="00712686" w:rsidRPr="0071532B" w:rsidRDefault="00F94A3C" w:rsidP="00613750">
      <w:pPr>
        <w:pStyle w:val="ae"/>
        <w:numPr>
          <w:ilvl w:val="0"/>
          <w:numId w:val="49"/>
        </w:numPr>
        <w:tabs>
          <w:tab w:val="left" w:pos="851"/>
        </w:tabs>
        <w:spacing w:beforeLines="50" w:before="180" w:afterLines="50" w:after="180" w:line="400" w:lineRule="exact"/>
        <w:ind w:leftChars="0" w:left="505" w:hanging="505"/>
        <w:rPr>
          <w:rFonts w:eastAsia="標楷體"/>
          <w:b/>
        </w:rPr>
      </w:pPr>
      <w:r>
        <w:rPr>
          <w:rFonts w:eastAsia="標楷體" w:hint="eastAsia"/>
          <w:b/>
        </w:rPr>
        <w:lastRenderedPageBreak/>
        <w:t>預期效益</w:t>
      </w:r>
    </w:p>
    <w:p w:rsidR="00712686" w:rsidRPr="00FC5522" w:rsidRDefault="00FC5522" w:rsidP="00FC5522">
      <w:pPr>
        <w:pStyle w:val="ae"/>
        <w:widowControl/>
        <w:numPr>
          <w:ilvl w:val="1"/>
          <w:numId w:val="49"/>
        </w:numPr>
        <w:tabs>
          <w:tab w:val="left" w:pos="993"/>
        </w:tabs>
        <w:spacing w:line="240" w:lineRule="atLeast"/>
        <w:ind w:leftChars="0" w:left="851" w:hanging="567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透過閱讀延伸學習觸角，豐富學習</w:t>
      </w:r>
      <w:r w:rsidR="00712686" w:rsidRPr="00FC5522">
        <w:rPr>
          <w:rFonts w:ascii="標楷體" w:eastAsia="標楷體" w:hAnsi="標楷體" w:cs="新細明體" w:hint="eastAsia"/>
          <w:bCs/>
          <w:color w:val="000000"/>
          <w:kern w:val="0"/>
        </w:rPr>
        <w:t>內涵。</w:t>
      </w:r>
    </w:p>
    <w:p w:rsidR="00091309" w:rsidRPr="009541A7" w:rsidRDefault="00FC5522" w:rsidP="009541A7">
      <w:pPr>
        <w:pStyle w:val="ae"/>
        <w:widowControl/>
        <w:numPr>
          <w:ilvl w:val="1"/>
          <w:numId w:val="49"/>
        </w:numPr>
        <w:tabs>
          <w:tab w:val="left" w:pos="993"/>
        </w:tabs>
        <w:spacing w:line="240" w:lineRule="atLeast"/>
        <w:ind w:leftChars="0" w:left="851" w:hanging="567"/>
        <w:rPr>
          <w:rFonts w:ascii="標楷體" w:eastAsia="標楷體" w:hAnsi="標楷體" w:cs="新細明體"/>
          <w:bCs/>
          <w:color w:val="000000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建立主動閱讀態度，培養</w:t>
      </w:r>
      <w:r w:rsidR="00712686" w:rsidRPr="00FC5522">
        <w:rPr>
          <w:rFonts w:ascii="標楷體" w:eastAsia="標楷體" w:hAnsi="標楷體" w:cs="新細明體" w:hint="eastAsia"/>
          <w:bCs/>
          <w:color w:val="000000"/>
          <w:kern w:val="0"/>
        </w:rPr>
        <w:t>終身學習能力。</w:t>
      </w:r>
    </w:p>
    <w:p w:rsidR="00091309" w:rsidRPr="00091309" w:rsidRDefault="00613750" w:rsidP="00613750">
      <w:pPr>
        <w:pStyle w:val="ae"/>
        <w:numPr>
          <w:ilvl w:val="0"/>
          <w:numId w:val="49"/>
        </w:numPr>
        <w:tabs>
          <w:tab w:val="left" w:pos="993"/>
        </w:tabs>
        <w:spacing w:beforeLines="50" w:before="180" w:afterLines="50" w:after="180" w:line="400" w:lineRule="exact"/>
        <w:ind w:leftChars="0" w:left="505" w:hanging="505"/>
        <w:rPr>
          <w:rFonts w:ascii="標楷體" w:eastAsia="標楷體" w:hAnsi="標楷體" w:cs="DFKaiShu SB Estd BF"/>
          <w:color w:val="000000" w:themeColor="text1"/>
          <w:kern w:val="0"/>
        </w:rPr>
      </w:pPr>
      <w:r>
        <w:rPr>
          <w:rFonts w:ascii="標楷體" w:eastAsia="標楷體" w:hAnsi="標楷體" w:hint="eastAsia"/>
          <w:color w:val="000000"/>
          <w:szCs w:val="28"/>
        </w:rPr>
        <w:t>本計畫經</w:t>
      </w:r>
      <w:r w:rsidRPr="0008364F">
        <w:rPr>
          <w:rFonts w:ascii="標楷體" w:eastAsia="標楷體" w:hAnsi="標楷體" w:hint="eastAsia"/>
          <w:color w:val="000000"/>
          <w:szCs w:val="28"/>
        </w:rPr>
        <w:t>教育局核可後實施，修正時亦同。</w:t>
      </w:r>
    </w:p>
    <w:p w:rsidR="00C238D8" w:rsidRPr="00091309" w:rsidRDefault="00C238D8" w:rsidP="00FC0CA9">
      <w:pPr>
        <w:pStyle w:val="af"/>
        <w:spacing w:after="0" w:line="460" w:lineRule="exact"/>
        <w:ind w:leftChars="0" w:left="721" w:rightChars="85" w:right="204" w:hangingChars="300" w:hanging="721"/>
        <w:jc w:val="both"/>
        <w:rPr>
          <w:rFonts w:eastAsia="標楷體"/>
          <w:b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Pr="0009130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B540E9" w:rsidRDefault="00B540E9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D7476E" w:rsidRDefault="00D7476E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D7476E" w:rsidRDefault="00D7476E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D7476E" w:rsidRDefault="00D7476E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D7476E" w:rsidRPr="00D7476E" w:rsidRDefault="00D7476E" w:rsidP="00B540E9">
      <w:pPr>
        <w:pStyle w:val="af"/>
        <w:spacing w:after="0" w:line="460" w:lineRule="exact"/>
        <w:ind w:leftChars="0" w:left="720" w:rightChars="85" w:right="204" w:hangingChars="300" w:hanging="720"/>
        <w:jc w:val="both"/>
        <w:rPr>
          <w:rFonts w:ascii="標楷體" w:eastAsia="標楷體" w:hAnsi="標楷體"/>
        </w:rPr>
      </w:pPr>
    </w:p>
    <w:p w:rsidR="007D7109" w:rsidRDefault="007D7109" w:rsidP="00733EEB">
      <w:pPr>
        <w:pStyle w:val="af"/>
        <w:spacing w:after="0" w:line="460" w:lineRule="exact"/>
        <w:ind w:leftChars="0" w:left="0" w:rightChars="85" w:right="204"/>
        <w:jc w:val="both"/>
        <w:rPr>
          <w:rFonts w:eastAsia="標楷體"/>
          <w:color w:val="000000"/>
          <w:sz w:val="28"/>
        </w:rPr>
      </w:pPr>
    </w:p>
    <w:p w:rsidR="007D7109" w:rsidRDefault="007D7109" w:rsidP="00733EEB">
      <w:pPr>
        <w:pStyle w:val="af"/>
        <w:spacing w:after="0" w:line="460" w:lineRule="exact"/>
        <w:ind w:leftChars="0" w:left="0" w:rightChars="85" w:right="204"/>
        <w:jc w:val="both"/>
        <w:rPr>
          <w:rFonts w:eastAsia="標楷體"/>
          <w:color w:val="000000"/>
          <w:sz w:val="28"/>
        </w:rPr>
      </w:pPr>
    </w:p>
    <w:p w:rsidR="00366B32" w:rsidRDefault="00366B32" w:rsidP="00733EEB">
      <w:pPr>
        <w:pStyle w:val="af"/>
        <w:spacing w:after="0" w:line="460" w:lineRule="exact"/>
        <w:ind w:leftChars="0" w:left="0" w:rightChars="85" w:right="204"/>
        <w:jc w:val="both"/>
        <w:rPr>
          <w:rFonts w:eastAsia="標楷體"/>
          <w:noProof/>
          <w:color w:val="000000"/>
          <w:sz w:val="28"/>
        </w:rPr>
      </w:pPr>
    </w:p>
    <w:p w:rsidR="00366B32" w:rsidRDefault="00366B32" w:rsidP="00733EEB">
      <w:pPr>
        <w:pStyle w:val="af"/>
        <w:spacing w:after="0" w:line="460" w:lineRule="exact"/>
        <w:ind w:leftChars="0" w:left="0" w:rightChars="85" w:right="204"/>
        <w:jc w:val="both"/>
        <w:rPr>
          <w:rFonts w:eastAsia="標楷體"/>
          <w:noProof/>
          <w:color w:val="000000"/>
          <w:sz w:val="28"/>
        </w:rPr>
      </w:pPr>
    </w:p>
    <w:p w:rsidR="00366B32" w:rsidRDefault="00A72C5D" w:rsidP="00733EEB">
      <w:pPr>
        <w:pStyle w:val="af"/>
        <w:spacing w:after="0" w:line="460" w:lineRule="exact"/>
        <w:ind w:leftChars="0" w:left="0" w:rightChars="85" w:right="204"/>
        <w:jc w:val="both"/>
        <w:rPr>
          <w:rFonts w:eastAsia="標楷體"/>
          <w:color w:val="000000"/>
          <w:sz w:val="28"/>
        </w:rPr>
      </w:pPr>
      <w:r>
        <w:rPr>
          <w:rFonts w:eastAsia="標楷體"/>
          <w:noProof/>
          <w:color w:val="000000"/>
          <w:sz w:val="28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4544358</wp:posOffset>
            </wp:positionV>
            <wp:extent cx="5759450" cy="4034155"/>
            <wp:effectExtent l="0" t="0" r="0" b="4445"/>
            <wp:wrapTight wrapText="bothSides">
              <wp:wrapPolygon edited="0">
                <wp:start x="0" y="0"/>
                <wp:lineTo x="0" y="21522"/>
                <wp:lineTo x="21505" y="21522"/>
                <wp:lineTo x="21505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晨讀卡(背面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B32">
        <w:rPr>
          <w:rFonts w:eastAsia="標楷體"/>
          <w:noProof/>
          <w:color w:val="000000"/>
          <w:sz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388620</wp:posOffset>
            </wp:positionV>
            <wp:extent cx="5759450" cy="3933190"/>
            <wp:effectExtent l="0" t="0" r="0" b="0"/>
            <wp:wrapTight wrapText="bothSides">
              <wp:wrapPolygon edited="0">
                <wp:start x="0" y="0"/>
                <wp:lineTo x="0" y="21447"/>
                <wp:lineTo x="21505" y="21447"/>
                <wp:lineTo x="21505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晨讀卡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060">
        <w:rPr>
          <w:rFonts w:eastAsia="標楷體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5080</wp:posOffset>
                </wp:positionV>
                <wp:extent cx="787400" cy="288290"/>
                <wp:effectExtent l="6350" t="10160" r="6350" b="6350"/>
                <wp:wrapNone/>
                <wp:docPr id="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FA0" w:rsidRPr="002476EF" w:rsidRDefault="008C6FA0" w:rsidP="008C6FA0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2476EF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附件</w:t>
                            </w:r>
                            <w:r w:rsidR="004932F2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.85pt;margin-top:.4pt;width:62pt;height:22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">
                <v:textbox>
                  <w:txbxContent>
                    <w:p w:rsidR="008C6FA0" w:rsidRPr="002476EF" w:rsidRDefault="008C6FA0" w:rsidP="008C6FA0">
                      <w:pPr>
                        <w:spacing w:line="320" w:lineRule="exact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2476EF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附件</w:t>
                      </w:r>
                      <w:r w:rsidR="004932F2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366B32" w:rsidSect="00EB6112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885" w:rsidRDefault="00D34885" w:rsidP="00AE6FAA">
      <w:r>
        <w:separator/>
      </w:r>
    </w:p>
  </w:endnote>
  <w:endnote w:type="continuationSeparator" w:id="0">
    <w:p w:rsidR="00D34885" w:rsidRDefault="00D34885" w:rsidP="00AE6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TB7CF9C5CtCID-WinCharSetFFFF-H">
    <w:altName w:val="文鼎古印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FKaiShu SB Estd B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885" w:rsidRDefault="00D34885" w:rsidP="00AE6FAA">
      <w:r>
        <w:separator/>
      </w:r>
    </w:p>
  </w:footnote>
  <w:footnote w:type="continuationSeparator" w:id="0">
    <w:p w:rsidR="00D34885" w:rsidRDefault="00D34885" w:rsidP="00AE6F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2308"/>
    <w:multiLevelType w:val="hybridMultilevel"/>
    <w:tmpl w:val="B02C10AC"/>
    <w:lvl w:ilvl="0" w:tplc="CDF26DDA">
      <w:start w:val="3"/>
      <w:numFmt w:val="bullet"/>
      <w:suff w:val="space"/>
      <w:lvlText w:val="●"/>
      <w:lvlJc w:val="left"/>
      <w:pPr>
        <w:ind w:left="240" w:hanging="24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08B13D4"/>
    <w:multiLevelType w:val="hybridMultilevel"/>
    <w:tmpl w:val="CCC43A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2047329"/>
    <w:multiLevelType w:val="hybridMultilevel"/>
    <w:tmpl w:val="5952FD82"/>
    <w:lvl w:ilvl="0" w:tplc="CCC2DA40">
      <w:start w:val="1"/>
      <w:numFmt w:val="taiwaneseCountingThousand"/>
      <w:lvlText w:val="%1、"/>
      <w:lvlJc w:val="left"/>
      <w:pPr>
        <w:ind w:left="76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3906D26"/>
    <w:multiLevelType w:val="hybridMultilevel"/>
    <w:tmpl w:val="BA46BA60"/>
    <w:lvl w:ilvl="0" w:tplc="E09A30FA">
      <w:start w:val="5"/>
      <w:numFmt w:val="bullet"/>
      <w:lvlText w:val="＊"/>
      <w:lvlJc w:val="left"/>
      <w:pPr>
        <w:ind w:left="410" w:hanging="360"/>
      </w:pPr>
      <w:rPr>
        <w:rFonts w:ascii="新細明體" w:eastAsia="新細明體" w:hAnsi="新細明體" w:cs="新細明體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0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70" w:hanging="480"/>
      </w:pPr>
      <w:rPr>
        <w:rFonts w:ascii="Wingdings" w:hAnsi="Wingdings" w:hint="default"/>
      </w:rPr>
    </w:lvl>
  </w:abstractNum>
  <w:abstractNum w:abstractNumId="4" w15:restartNumberingAfterBreak="0">
    <w:nsid w:val="03AE51BD"/>
    <w:multiLevelType w:val="hybridMultilevel"/>
    <w:tmpl w:val="1F5A14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4810A93"/>
    <w:multiLevelType w:val="hybridMultilevel"/>
    <w:tmpl w:val="F1D895C8"/>
    <w:lvl w:ilvl="0" w:tplc="9696A6F6">
      <w:start w:val="1"/>
      <w:numFmt w:val="taiwaneseCountingThousand"/>
      <w:lvlText w:val="%1、"/>
      <w:lvlJc w:val="left"/>
      <w:pPr>
        <w:ind w:left="1331" w:hanging="480"/>
      </w:pPr>
      <w:rPr>
        <w:rFonts w:hint="eastAsia"/>
        <w:b/>
      </w:rPr>
    </w:lvl>
    <w:lvl w:ilvl="1" w:tplc="04090019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6" w15:restartNumberingAfterBreak="0">
    <w:nsid w:val="0871195C"/>
    <w:multiLevelType w:val="hybridMultilevel"/>
    <w:tmpl w:val="3A16D7F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0AD00D29"/>
    <w:multiLevelType w:val="hybridMultilevel"/>
    <w:tmpl w:val="FBBE3114"/>
    <w:lvl w:ilvl="0" w:tplc="371A3D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CE90634"/>
    <w:multiLevelType w:val="hybridMultilevel"/>
    <w:tmpl w:val="08E69A7E"/>
    <w:lvl w:ilvl="0" w:tplc="E09A30FA">
      <w:start w:val="5"/>
      <w:numFmt w:val="bullet"/>
      <w:lvlText w:val="＊"/>
      <w:lvlJc w:val="left"/>
      <w:pPr>
        <w:ind w:left="544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0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4" w:hanging="480"/>
      </w:pPr>
      <w:rPr>
        <w:rFonts w:ascii="Wingdings" w:hAnsi="Wingdings" w:hint="default"/>
      </w:rPr>
    </w:lvl>
  </w:abstractNum>
  <w:abstractNum w:abstractNumId="9" w15:restartNumberingAfterBreak="0">
    <w:nsid w:val="18A05774"/>
    <w:multiLevelType w:val="hybridMultilevel"/>
    <w:tmpl w:val="E4ECBE38"/>
    <w:lvl w:ilvl="0" w:tplc="261C458E">
      <w:start w:val="1"/>
      <w:numFmt w:val="taiwaneseCountingThousand"/>
      <w:lvlText w:val="（%1）"/>
      <w:lvlJc w:val="left"/>
      <w:pPr>
        <w:tabs>
          <w:tab w:val="num" w:pos="1260"/>
        </w:tabs>
        <w:ind w:left="1260" w:hanging="720"/>
      </w:pPr>
      <w:rPr>
        <w:rFonts w:cs="TTB7CF9C5CtCID-WinCharSetFFFF-H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0" w15:restartNumberingAfterBreak="0">
    <w:nsid w:val="1CA76DC5"/>
    <w:multiLevelType w:val="hybridMultilevel"/>
    <w:tmpl w:val="9754EC2A"/>
    <w:lvl w:ilvl="0" w:tplc="25547A76">
      <w:start w:val="1"/>
      <w:numFmt w:val="taiwaneseCountingThousand"/>
      <w:lvlText w:val="%1、"/>
      <w:lvlJc w:val="left"/>
      <w:pPr>
        <w:ind w:left="763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1" w15:restartNumberingAfterBreak="0">
    <w:nsid w:val="1F372661"/>
    <w:multiLevelType w:val="hybridMultilevel"/>
    <w:tmpl w:val="3A9037D6"/>
    <w:lvl w:ilvl="0" w:tplc="31A4E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F9A10E2"/>
    <w:multiLevelType w:val="hybridMultilevel"/>
    <w:tmpl w:val="DBF27CF2"/>
    <w:lvl w:ilvl="0" w:tplc="0409000F">
      <w:start w:val="1"/>
      <w:numFmt w:val="decimal"/>
      <w:lvlText w:val="%1.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3" w15:restartNumberingAfterBreak="0">
    <w:nsid w:val="2547499F"/>
    <w:multiLevelType w:val="hybridMultilevel"/>
    <w:tmpl w:val="458ED43E"/>
    <w:lvl w:ilvl="0" w:tplc="04090015">
      <w:start w:val="1"/>
      <w:numFmt w:val="taiwaneseCountingThousand"/>
      <w:lvlText w:val="%1、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4" w15:restartNumberingAfterBreak="0">
    <w:nsid w:val="2A024CE4"/>
    <w:multiLevelType w:val="hybridMultilevel"/>
    <w:tmpl w:val="A224D0A4"/>
    <w:lvl w:ilvl="0" w:tplc="AA3C5C50">
      <w:start w:val="3"/>
      <w:numFmt w:val="bullet"/>
      <w:suff w:val="space"/>
      <w:lvlText w:val="●"/>
      <w:lvlJc w:val="left"/>
      <w:pPr>
        <w:ind w:left="240" w:hanging="240"/>
      </w:pPr>
      <w:rPr>
        <w:rFonts w:ascii="Times New Roman" w:eastAsia="標楷體" w:hAnsi="Times New Roman" w:cs="Times New Roman" w:hint="default"/>
      </w:rPr>
    </w:lvl>
    <w:lvl w:ilvl="1" w:tplc="A328DD60">
      <w:start w:val="5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B046E4A"/>
    <w:multiLevelType w:val="hybridMultilevel"/>
    <w:tmpl w:val="9754EC2A"/>
    <w:lvl w:ilvl="0" w:tplc="25547A76">
      <w:start w:val="1"/>
      <w:numFmt w:val="taiwaneseCountingThousand"/>
      <w:lvlText w:val="%1、"/>
      <w:lvlJc w:val="left"/>
      <w:pPr>
        <w:ind w:left="763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6" w15:restartNumberingAfterBreak="0">
    <w:nsid w:val="2FCF4586"/>
    <w:multiLevelType w:val="hybridMultilevel"/>
    <w:tmpl w:val="9754EC2A"/>
    <w:lvl w:ilvl="0" w:tplc="25547A76">
      <w:start w:val="1"/>
      <w:numFmt w:val="taiwaneseCountingThousand"/>
      <w:lvlText w:val="%1、"/>
      <w:lvlJc w:val="left"/>
      <w:pPr>
        <w:ind w:left="763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7" w15:restartNumberingAfterBreak="0">
    <w:nsid w:val="342E1179"/>
    <w:multiLevelType w:val="hybridMultilevel"/>
    <w:tmpl w:val="B970754C"/>
    <w:lvl w:ilvl="0" w:tplc="6C48A088">
      <w:start w:val="1"/>
      <w:numFmt w:val="ideographLegalTraditional"/>
      <w:lvlText w:val="%1、"/>
      <w:lvlJc w:val="left"/>
      <w:pPr>
        <w:ind w:left="504" w:hanging="504"/>
      </w:pPr>
      <w:rPr>
        <w:rFonts w:hint="default"/>
        <w:b/>
        <w:lang w:val="en-US"/>
      </w:rPr>
    </w:lvl>
    <w:lvl w:ilvl="1" w:tplc="B78ACE4C">
      <w:start w:val="1"/>
      <w:numFmt w:val="taiwaneseCountingThousand"/>
      <w:lvlText w:val="%2、"/>
      <w:lvlJc w:val="left"/>
      <w:pPr>
        <w:ind w:left="960" w:hanging="48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7B30C90"/>
    <w:multiLevelType w:val="hybridMultilevel"/>
    <w:tmpl w:val="0268C7BC"/>
    <w:lvl w:ilvl="0" w:tplc="0409000F">
      <w:start w:val="1"/>
      <w:numFmt w:val="decimal"/>
      <w:lvlText w:val="%1."/>
      <w:lvlJc w:val="left"/>
      <w:pPr>
        <w:ind w:left="1474" w:hanging="480"/>
      </w:pPr>
    </w:lvl>
    <w:lvl w:ilvl="1" w:tplc="0409000F">
      <w:start w:val="1"/>
      <w:numFmt w:val="decimal"/>
      <w:lvlText w:val="%2.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9" w15:restartNumberingAfterBreak="0">
    <w:nsid w:val="381D72EA"/>
    <w:multiLevelType w:val="hybridMultilevel"/>
    <w:tmpl w:val="9754EC2A"/>
    <w:lvl w:ilvl="0" w:tplc="25547A76">
      <w:start w:val="1"/>
      <w:numFmt w:val="taiwaneseCountingThousand"/>
      <w:lvlText w:val="%1、"/>
      <w:lvlJc w:val="left"/>
      <w:pPr>
        <w:ind w:left="763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0" w15:restartNumberingAfterBreak="0">
    <w:nsid w:val="38BA6F92"/>
    <w:multiLevelType w:val="hybridMultilevel"/>
    <w:tmpl w:val="C464E748"/>
    <w:lvl w:ilvl="0" w:tplc="BE2E6F42">
      <w:start w:val="3"/>
      <w:numFmt w:val="bullet"/>
      <w:suff w:val="space"/>
      <w:lvlText w:val="●"/>
      <w:lvlJc w:val="left"/>
      <w:pPr>
        <w:ind w:left="240" w:hanging="24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9B21745"/>
    <w:multiLevelType w:val="hybridMultilevel"/>
    <w:tmpl w:val="1F5A14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B36530F"/>
    <w:multiLevelType w:val="hybridMultilevel"/>
    <w:tmpl w:val="445AA812"/>
    <w:lvl w:ilvl="0" w:tplc="3A1CABB2">
      <w:start w:val="1"/>
      <w:numFmt w:val="taiwaneseCountingThousand"/>
      <w:lvlText w:val="(%1)"/>
      <w:lvlJc w:val="left"/>
      <w:pPr>
        <w:ind w:left="619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99" w:hanging="480"/>
      </w:pPr>
    </w:lvl>
    <w:lvl w:ilvl="2" w:tplc="0409001B" w:tentative="1">
      <w:start w:val="1"/>
      <w:numFmt w:val="lowerRoman"/>
      <w:lvlText w:val="%3."/>
      <w:lvlJc w:val="right"/>
      <w:pPr>
        <w:ind w:left="1579" w:hanging="480"/>
      </w:pPr>
    </w:lvl>
    <w:lvl w:ilvl="3" w:tplc="0409000F" w:tentative="1">
      <w:start w:val="1"/>
      <w:numFmt w:val="decimal"/>
      <w:lvlText w:val="%4."/>
      <w:lvlJc w:val="left"/>
      <w:pPr>
        <w:ind w:left="20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9" w:hanging="480"/>
      </w:pPr>
    </w:lvl>
    <w:lvl w:ilvl="5" w:tplc="0409001B" w:tentative="1">
      <w:start w:val="1"/>
      <w:numFmt w:val="lowerRoman"/>
      <w:lvlText w:val="%6."/>
      <w:lvlJc w:val="right"/>
      <w:pPr>
        <w:ind w:left="3019" w:hanging="480"/>
      </w:pPr>
    </w:lvl>
    <w:lvl w:ilvl="6" w:tplc="0409000F" w:tentative="1">
      <w:start w:val="1"/>
      <w:numFmt w:val="decimal"/>
      <w:lvlText w:val="%7."/>
      <w:lvlJc w:val="left"/>
      <w:pPr>
        <w:ind w:left="34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9" w:hanging="480"/>
      </w:pPr>
    </w:lvl>
    <w:lvl w:ilvl="8" w:tplc="0409001B" w:tentative="1">
      <w:start w:val="1"/>
      <w:numFmt w:val="lowerRoman"/>
      <w:lvlText w:val="%9."/>
      <w:lvlJc w:val="right"/>
      <w:pPr>
        <w:ind w:left="4459" w:hanging="480"/>
      </w:pPr>
    </w:lvl>
  </w:abstractNum>
  <w:abstractNum w:abstractNumId="23" w15:restartNumberingAfterBreak="0">
    <w:nsid w:val="3F195834"/>
    <w:multiLevelType w:val="hybridMultilevel"/>
    <w:tmpl w:val="23DADAD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06059A3"/>
    <w:multiLevelType w:val="hybridMultilevel"/>
    <w:tmpl w:val="1840C16C"/>
    <w:lvl w:ilvl="0" w:tplc="56CC2684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41B34246"/>
    <w:multiLevelType w:val="hybridMultilevel"/>
    <w:tmpl w:val="D4A44202"/>
    <w:lvl w:ilvl="0" w:tplc="B874E32C">
      <w:start w:val="3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443439A0"/>
    <w:multiLevelType w:val="hybridMultilevel"/>
    <w:tmpl w:val="463CD0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445493C"/>
    <w:multiLevelType w:val="hybridMultilevel"/>
    <w:tmpl w:val="7BC4B55A"/>
    <w:lvl w:ilvl="0" w:tplc="3140AB9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85702AE"/>
    <w:multiLevelType w:val="hybridMultilevel"/>
    <w:tmpl w:val="4E1C08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D7D6FE6"/>
    <w:multiLevelType w:val="hybridMultilevel"/>
    <w:tmpl w:val="9754EC2A"/>
    <w:lvl w:ilvl="0" w:tplc="25547A76">
      <w:start w:val="1"/>
      <w:numFmt w:val="taiwaneseCountingThousand"/>
      <w:lvlText w:val="%1、"/>
      <w:lvlJc w:val="left"/>
      <w:pPr>
        <w:ind w:left="763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0" w15:restartNumberingAfterBreak="0">
    <w:nsid w:val="4E6B13AE"/>
    <w:multiLevelType w:val="hybridMultilevel"/>
    <w:tmpl w:val="6076E670"/>
    <w:lvl w:ilvl="0" w:tplc="261C458E">
      <w:start w:val="1"/>
      <w:numFmt w:val="taiwaneseCountingThousand"/>
      <w:lvlText w:val="（%1）"/>
      <w:lvlJc w:val="left"/>
      <w:pPr>
        <w:tabs>
          <w:tab w:val="num" w:pos="1260"/>
        </w:tabs>
        <w:ind w:left="1260" w:hanging="720"/>
      </w:pPr>
      <w:rPr>
        <w:rFonts w:cs="TTB7CF9C5CtCID-WinCharSetFFFF-H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5BB1EB6"/>
    <w:multiLevelType w:val="hybridMultilevel"/>
    <w:tmpl w:val="A92ECF8C"/>
    <w:lvl w:ilvl="0" w:tplc="04090015">
      <w:start w:val="1"/>
      <w:numFmt w:val="taiwaneseCountingThousand"/>
      <w:lvlText w:val="%1、"/>
      <w:lvlJc w:val="left"/>
      <w:pPr>
        <w:ind w:left="3981" w:hanging="720"/>
      </w:pPr>
      <w:rPr>
        <w:rFonts w:hint="default"/>
        <w:color w:val="auto"/>
      </w:rPr>
    </w:lvl>
    <w:lvl w:ilvl="1" w:tplc="EFA41196">
      <w:numFmt w:val="bullet"/>
      <w:lvlText w:val="＊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75E6787"/>
    <w:multiLevelType w:val="hybridMultilevel"/>
    <w:tmpl w:val="9754EC2A"/>
    <w:lvl w:ilvl="0" w:tplc="25547A76">
      <w:start w:val="1"/>
      <w:numFmt w:val="taiwaneseCountingThousand"/>
      <w:lvlText w:val="%1、"/>
      <w:lvlJc w:val="left"/>
      <w:pPr>
        <w:ind w:left="763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3" w15:restartNumberingAfterBreak="0">
    <w:nsid w:val="595E2DD6"/>
    <w:multiLevelType w:val="hybridMultilevel"/>
    <w:tmpl w:val="326834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13571FA"/>
    <w:multiLevelType w:val="hybridMultilevel"/>
    <w:tmpl w:val="1846A994"/>
    <w:lvl w:ilvl="0" w:tplc="1DE6777E">
      <w:start w:val="1"/>
      <w:numFmt w:val="taiwaneseCountingThousand"/>
      <w:lvlText w:val="%1、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1AC4F5E"/>
    <w:multiLevelType w:val="hybridMultilevel"/>
    <w:tmpl w:val="1D246D18"/>
    <w:lvl w:ilvl="0" w:tplc="CC86B41E">
      <w:start w:val="1"/>
      <w:numFmt w:val="bullet"/>
      <w:lvlText w:val="＊"/>
      <w:lvlJc w:val="left"/>
      <w:pPr>
        <w:ind w:left="480" w:hanging="480"/>
      </w:pPr>
      <w:rPr>
        <w:rFonts w:ascii="標楷體" w:eastAsia="標楷體" w:hAnsi="標楷體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644273B7"/>
    <w:multiLevelType w:val="hybridMultilevel"/>
    <w:tmpl w:val="FAF87EA4"/>
    <w:lvl w:ilvl="0" w:tplc="261C458E">
      <w:start w:val="1"/>
      <w:numFmt w:val="taiwaneseCountingThousand"/>
      <w:lvlText w:val="（%1）"/>
      <w:lvlJc w:val="left"/>
      <w:pPr>
        <w:tabs>
          <w:tab w:val="num" w:pos="1260"/>
        </w:tabs>
        <w:ind w:left="1260" w:hanging="720"/>
      </w:pPr>
      <w:rPr>
        <w:rFonts w:cs="TTB7CF9C5CtCID-WinCharSetFFFF-H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64F55DC8"/>
    <w:multiLevelType w:val="hybridMultilevel"/>
    <w:tmpl w:val="4E1C08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A5D2F09"/>
    <w:multiLevelType w:val="hybridMultilevel"/>
    <w:tmpl w:val="77406226"/>
    <w:lvl w:ilvl="0" w:tplc="31A4E3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A824A87"/>
    <w:multiLevelType w:val="hybridMultilevel"/>
    <w:tmpl w:val="F6EA24C0"/>
    <w:lvl w:ilvl="0" w:tplc="201AEF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6AE652BD"/>
    <w:multiLevelType w:val="hybridMultilevel"/>
    <w:tmpl w:val="E09667B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D150367"/>
    <w:multiLevelType w:val="hybridMultilevel"/>
    <w:tmpl w:val="B616ED6A"/>
    <w:lvl w:ilvl="0" w:tplc="981E43C8">
      <w:start w:val="1"/>
      <w:numFmt w:val="decimal"/>
      <w:suff w:val="space"/>
      <w:lvlText w:val="%1."/>
      <w:lvlJc w:val="left"/>
      <w:pPr>
        <w:ind w:left="180" w:hanging="18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6EA44687"/>
    <w:multiLevelType w:val="hybridMultilevel"/>
    <w:tmpl w:val="D54E9CB2"/>
    <w:lvl w:ilvl="0" w:tplc="B8D08A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729C2B71"/>
    <w:multiLevelType w:val="hybridMultilevel"/>
    <w:tmpl w:val="8D906080"/>
    <w:lvl w:ilvl="0" w:tplc="E09A30FA">
      <w:start w:val="5"/>
      <w:numFmt w:val="bullet"/>
      <w:lvlText w:val="＊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76421C3E"/>
    <w:multiLevelType w:val="hybridMultilevel"/>
    <w:tmpl w:val="C3E48C66"/>
    <w:lvl w:ilvl="0" w:tplc="27B0EE5C">
      <w:start w:val="3"/>
      <w:numFmt w:val="bullet"/>
      <w:suff w:val="space"/>
      <w:lvlText w:val="●"/>
      <w:lvlJc w:val="left"/>
      <w:pPr>
        <w:ind w:left="240" w:hanging="24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77CD52B7"/>
    <w:multiLevelType w:val="hybridMultilevel"/>
    <w:tmpl w:val="0CE888CC"/>
    <w:lvl w:ilvl="0" w:tplc="0409000F">
      <w:start w:val="1"/>
      <w:numFmt w:val="decimal"/>
      <w:lvlText w:val="%1.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6" w15:restartNumberingAfterBreak="0">
    <w:nsid w:val="785D6461"/>
    <w:multiLevelType w:val="hybridMultilevel"/>
    <w:tmpl w:val="F0940EE8"/>
    <w:lvl w:ilvl="0" w:tplc="AC8050A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2970FE9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 w15:restartNumberingAfterBreak="0">
    <w:nsid w:val="7A4B4FA8"/>
    <w:multiLevelType w:val="hybridMultilevel"/>
    <w:tmpl w:val="D3227154"/>
    <w:lvl w:ilvl="0" w:tplc="E09A30FA">
      <w:start w:val="5"/>
      <w:numFmt w:val="bullet"/>
      <w:lvlText w:val="＊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7D031F6D"/>
    <w:multiLevelType w:val="hybridMultilevel"/>
    <w:tmpl w:val="E348F224"/>
    <w:lvl w:ilvl="0" w:tplc="0409000F">
      <w:start w:val="1"/>
      <w:numFmt w:val="decimal"/>
      <w:lvlText w:val="%1.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num w:numId="1">
    <w:abstractNumId w:val="25"/>
  </w:num>
  <w:num w:numId="2">
    <w:abstractNumId w:val="8"/>
  </w:num>
  <w:num w:numId="3">
    <w:abstractNumId w:val="3"/>
  </w:num>
  <w:num w:numId="4">
    <w:abstractNumId w:val="43"/>
  </w:num>
  <w:num w:numId="5">
    <w:abstractNumId w:val="47"/>
  </w:num>
  <w:num w:numId="6">
    <w:abstractNumId w:val="13"/>
  </w:num>
  <w:num w:numId="7">
    <w:abstractNumId w:val="2"/>
  </w:num>
  <w:num w:numId="8">
    <w:abstractNumId w:val="23"/>
  </w:num>
  <w:num w:numId="9">
    <w:abstractNumId w:val="5"/>
  </w:num>
  <w:num w:numId="10">
    <w:abstractNumId w:val="22"/>
  </w:num>
  <w:num w:numId="11">
    <w:abstractNumId w:val="35"/>
  </w:num>
  <w:num w:numId="12">
    <w:abstractNumId w:val="20"/>
  </w:num>
  <w:num w:numId="13">
    <w:abstractNumId w:val="14"/>
  </w:num>
  <w:num w:numId="14">
    <w:abstractNumId w:val="0"/>
  </w:num>
  <w:num w:numId="15">
    <w:abstractNumId w:val="44"/>
  </w:num>
  <w:num w:numId="16">
    <w:abstractNumId w:val="9"/>
  </w:num>
  <w:num w:numId="17">
    <w:abstractNumId w:val="46"/>
  </w:num>
  <w:num w:numId="18">
    <w:abstractNumId w:val="36"/>
  </w:num>
  <w:num w:numId="19">
    <w:abstractNumId w:val="30"/>
  </w:num>
  <w:num w:numId="20">
    <w:abstractNumId w:val="41"/>
  </w:num>
  <w:num w:numId="21">
    <w:abstractNumId w:val="42"/>
  </w:num>
  <w:num w:numId="22">
    <w:abstractNumId w:val="39"/>
  </w:num>
  <w:num w:numId="23">
    <w:abstractNumId w:val="34"/>
  </w:num>
  <w:num w:numId="24">
    <w:abstractNumId w:val="18"/>
  </w:num>
  <w:num w:numId="25">
    <w:abstractNumId w:val="48"/>
  </w:num>
  <w:num w:numId="26">
    <w:abstractNumId w:val="38"/>
  </w:num>
  <w:num w:numId="27">
    <w:abstractNumId w:val="11"/>
  </w:num>
  <w:num w:numId="28">
    <w:abstractNumId w:val="1"/>
  </w:num>
  <w:num w:numId="29">
    <w:abstractNumId w:val="27"/>
  </w:num>
  <w:num w:numId="30">
    <w:abstractNumId w:val="31"/>
  </w:num>
  <w:num w:numId="31">
    <w:abstractNumId w:val="4"/>
  </w:num>
  <w:num w:numId="32">
    <w:abstractNumId w:val="7"/>
  </w:num>
  <w:num w:numId="33">
    <w:abstractNumId w:val="26"/>
  </w:num>
  <w:num w:numId="34">
    <w:abstractNumId w:val="21"/>
  </w:num>
  <w:num w:numId="35">
    <w:abstractNumId w:val="28"/>
  </w:num>
  <w:num w:numId="36">
    <w:abstractNumId w:val="37"/>
  </w:num>
  <w:num w:numId="37">
    <w:abstractNumId w:val="33"/>
  </w:num>
  <w:num w:numId="38">
    <w:abstractNumId w:val="45"/>
  </w:num>
  <w:num w:numId="39">
    <w:abstractNumId w:val="40"/>
  </w:num>
  <w:num w:numId="40">
    <w:abstractNumId w:val="12"/>
  </w:num>
  <w:num w:numId="41">
    <w:abstractNumId w:val="10"/>
  </w:num>
  <w:num w:numId="42">
    <w:abstractNumId w:val="19"/>
  </w:num>
  <w:num w:numId="43">
    <w:abstractNumId w:val="29"/>
  </w:num>
  <w:num w:numId="44">
    <w:abstractNumId w:val="32"/>
  </w:num>
  <w:num w:numId="45">
    <w:abstractNumId w:val="15"/>
  </w:num>
  <w:num w:numId="46">
    <w:abstractNumId w:val="6"/>
  </w:num>
  <w:num w:numId="47">
    <w:abstractNumId w:val="24"/>
  </w:num>
  <w:num w:numId="48">
    <w:abstractNumId w:val="16"/>
  </w:num>
  <w:num w:numId="49">
    <w:abstractNumId w:val="1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963"/>
    <w:rsid w:val="00002C58"/>
    <w:rsid w:val="0000714F"/>
    <w:rsid w:val="000111DD"/>
    <w:rsid w:val="000143B2"/>
    <w:rsid w:val="00015770"/>
    <w:rsid w:val="00024C75"/>
    <w:rsid w:val="00025B52"/>
    <w:rsid w:val="0003587E"/>
    <w:rsid w:val="00043B42"/>
    <w:rsid w:val="000458D7"/>
    <w:rsid w:val="00045DD8"/>
    <w:rsid w:val="00046020"/>
    <w:rsid w:val="00052106"/>
    <w:rsid w:val="000535BE"/>
    <w:rsid w:val="000554BE"/>
    <w:rsid w:val="00060C92"/>
    <w:rsid w:val="00073AB5"/>
    <w:rsid w:val="00085478"/>
    <w:rsid w:val="00086538"/>
    <w:rsid w:val="00091309"/>
    <w:rsid w:val="000916A9"/>
    <w:rsid w:val="00097FFD"/>
    <w:rsid w:val="000A5AAF"/>
    <w:rsid w:val="000B28B2"/>
    <w:rsid w:val="000B6AEE"/>
    <w:rsid w:val="000C34AA"/>
    <w:rsid w:val="000C51CC"/>
    <w:rsid w:val="000D7489"/>
    <w:rsid w:val="000E27A5"/>
    <w:rsid w:val="000F261D"/>
    <w:rsid w:val="00105082"/>
    <w:rsid w:val="00113DE1"/>
    <w:rsid w:val="00120E19"/>
    <w:rsid w:val="00123FB3"/>
    <w:rsid w:val="001306F0"/>
    <w:rsid w:val="001318E8"/>
    <w:rsid w:val="00133B85"/>
    <w:rsid w:val="0014098C"/>
    <w:rsid w:val="00145535"/>
    <w:rsid w:val="00147BF3"/>
    <w:rsid w:val="0015178A"/>
    <w:rsid w:val="00164149"/>
    <w:rsid w:val="00165CD6"/>
    <w:rsid w:val="00174611"/>
    <w:rsid w:val="00181908"/>
    <w:rsid w:val="0018476E"/>
    <w:rsid w:val="0019003E"/>
    <w:rsid w:val="00191FAB"/>
    <w:rsid w:val="001A181B"/>
    <w:rsid w:val="001A2C8D"/>
    <w:rsid w:val="001D0174"/>
    <w:rsid w:val="001D26CC"/>
    <w:rsid w:val="001D4502"/>
    <w:rsid w:val="001D5A53"/>
    <w:rsid w:val="001D640C"/>
    <w:rsid w:val="001D6FDD"/>
    <w:rsid w:val="001E78E0"/>
    <w:rsid w:val="001F47AF"/>
    <w:rsid w:val="00200401"/>
    <w:rsid w:val="00207621"/>
    <w:rsid w:val="002121DD"/>
    <w:rsid w:val="00216D79"/>
    <w:rsid w:val="00220B05"/>
    <w:rsid w:val="00220CBA"/>
    <w:rsid w:val="002220EC"/>
    <w:rsid w:val="0023463E"/>
    <w:rsid w:val="002476EF"/>
    <w:rsid w:val="00250308"/>
    <w:rsid w:val="00252392"/>
    <w:rsid w:val="00256BC8"/>
    <w:rsid w:val="00267058"/>
    <w:rsid w:val="00274179"/>
    <w:rsid w:val="00274807"/>
    <w:rsid w:val="00275177"/>
    <w:rsid w:val="00277675"/>
    <w:rsid w:val="00282E23"/>
    <w:rsid w:val="00285BEF"/>
    <w:rsid w:val="002866AA"/>
    <w:rsid w:val="00291AB5"/>
    <w:rsid w:val="002A37EE"/>
    <w:rsid w:val="002A391E"/>
    <w:rsid w:val="002B2453"/>
    <w:rsid w:val="002C1663"/>
    <w:rsid w:val="002C2BD1"/>
    <w:rsid w:val="002C3315"/>
    <w:rsid w:val="002C66ED"/>
    <w:rsid w:val="002C7B11"/>
    <w:rsid w:val="002C7BF3"/>
    <w:rsid w:val="002D68E0"/>
    <w:rsid w:val="002E36FC"/>
    <w:rsid w:val="002E3AAB"/>
    <w:rsid w:val="002E48A6"/>
    <w:rsid w:val="002F6048"/>
    <w:rsid w:val="002F7C02"/>
    <w:rsid w:val="00301EE4"/>
    <w:rsid w:val="00301F7A"/>
    <w:rsid w:val="003031A2"/>
    <w:rsid w:val="00304E6F"/>
    <w:rsid w:val="00307F1C"/>
    <w:rsid w:val="003142C3"/>
    <w:rsid w:val="00324E61"/>
    <w:rsid w:val="00331B52"/>
    <w:rsid w:val="0033368B"/>
    <w:rsid w:val="00342006"/>
    <w:rsid w:val="003510A8"/>
    <w:rsid w:val="00354132"/>
    <w:rsid w:val="00354DAA"/>
    <w:rsid w:val="00355DD3"/>
    <w:rsid w:val="0035639B"/>
    <w:rsid w:val="00357CC3"/>
    <w:rsid w:val="00362233"/>
    <w:rsid w:val="003649BF"/>
    <w:rsid w:val="00366B32"/>
    <w:rsid w:val="003705FB"/>
    <w:rsid w:val="00377BFF"/>
    <w:rsid w:val="0038259D"/>
    <w:rsid w:val="00390CD8"/>
    <w:rsid w:val="00392F8A"/>
    <w:rsid w:val="003A0D21"/>
    <w:rsid w:val="003A24EF"/>
    <w:rsid w:val="003A5ACE"/>
    <w:rsid w:val="003B0F30"/>
    <w:rsid w:val="003B3044"/>
    <w:rsid w:val="003B5D17"/>
    <w:rsid w:val="003C1DD8"/>
    <w:rsid w:val="003C2BB5"/>
    <w:rsid w:val="003C4083"/>
    <w:rsid w:val="003C4A31"/>
    <w:rsid w:val="003D6EBC"/>
    <w:rsid w:val="003E2AA3"/>
    <w:rsid w:val="003E7659"/>
    <w:rsid w:val="003F0459"/>
    <w:rsid w:val="0040053E"/>
    <w:rsid w:val="00400552"/>
    <w:rsid w:val="00401A84"/>
    <w:rsid w:val="00401E94"/>
    <w:rsid w:val="004065D6"/>
    <w:rsid w:val="00406E89"/>
    <w:rsid w:val="00407C98"/>
    <w:rsid w:val="004102E2"/>
    <w:rsid w:val="004149C0"/>
    <w:rsid w:val="00424B77"/>
    <w:rsid w:val="00426452"/>
    <w:rsid w:val="00432BB2"/>
    <w:rsid w:val="00433BCA"/>
    <w:rsid w:val="00434826"/>
    <w:rsid w:val="004367E1"/>
    <w:rsid w:val="004400C0"/>
    <w:rsid w:val="00442A26"/>
    <w:rsid w:val="00444E8C"/>
    <w:rsid w:val="00447F13"/>
    <w:rsid w:val="004503ED"/>
    <w:rsid w:val="004512E3"/>
    <w:rsid w:val="00455201"/>
    <w:rsid w:val="00455959"/>
    <w:rsid w:val="00456595"/>
    <w:rsid w:val="0046074A"/>
    <w:rsid w:val="004611EB"/>
    <w:rsid w:val="0046155E"/>
    <w:rsid w:val="004714F1"/>
    <w:rsid w:val="004723B4"/>
    <w:rsid w:val="004769BA"/>
    <w:rsid w:val="00476AD5"/>
    <w:rsid w:val="00477B5F"/>
    <w:rsid w:val="00481963"/>
    <w:rsid w:val="00482E9C"/>
    <w:rsid w:val="004878A3"/>
    <w:rsid w:val="00493218"/>
    <w:rsid w:val="004932F2"/>
    <w:rsid w:val="004936C4"/>
    <w:rsid w:val="004937EC"/>
    <w:rsid w:val="004941BF"/>
    <w:rsid w:val="004A4BA8"/>
    <w:rsid w:val="004B3128"/>
    <w:rsid w:val="004B41C0"/>
    <w:rsid w:val="004B7C8E"/>
    <w:rsid w:val="004C2514"/>
    <w:rsid w:val="004C37DC"/>
    <w:rsid w:val="004D4924"/>
    <w:rsid w:val="004E13F6"/>
    <w:rsid w:val="004E1C2C"/>
    <w:rsid w:val="004E217A"/>
    <w:rsid w:val="004E75C8"/>
    <w:rsid w:val="004F0498"/>
    <w:rsid w:val="00503A41"/>
    <w:rsid w:val="00512975"/>
    <w:rsid w:val="00515ADF"/>
    <w:rsid w:val="005179E9"/>
    <w:rsid w:val="00523FE2"/>
    <w:rsid w:val="00537E72"/>
    <w:rsid w:val="00540A87"/>
    <w:rsid w:val="00542D44"/>
    <w:rsid w:val="00542F70"/>
    <w:rsid w:val="00544B4C"/>
    <w:rsid w:val="00552F6F"/>
    <w:rsid w:val="00555047"/>
    <w:rsid w:val="0057405A"/>
    <w:rsid w:val="00576F82"/>
    <w:rsid w:val="005843EE"/>
    <w:rsid w:val="00591FE5"/>
    <w:rsid w:val="00593360"/>
    <w:rsid w:val="005A1467"/>
    <w:rsid w:val="005A5CD5"/>
    <w:rsid w:val="005B2E0D"/>
    <w:rsid w:val="005B2E49"/>
    <w:rsid w:val="005B71EE"/>
    <w:rsid w:val="005C17DB"/>
    <w:rsid w:val="005C4019"/>
    <w:rsid w:val="005C78C6"/>
    <w:rsid w:val="005D4163"/>
    <w:rsid w:val="005E1DAC"/>
    <w:rsid w:val="005F1E66"/>
    <w:rsid w:val="006029B4"/>
    <w:rsid w:val="00604D76"/>
    <w:rsid w:val="00606474"/>
    <w:rsid w:val="00613750"/>
    <w:rsid w:val="00615CED"/>
    <w:rsid w:val="0062662C"/>
    <w:rsid w:val="0063033D"/>
    <w:rsid w:val="006307FA"/>
    <w:rsid w:val="00642047"/>
    <w:rsid w:val="00643604"/>
    <w:rsid w:val="00645D56"/>
    <w:rsid w:val="00646CEB"/>
    <w:rsid w:val="006531B5"/>
    <w:rsid w:val="00672557"/>
    <w:rsid w:val="00685CE1"/>
    <w:rsid w:val="0068730B"/>
    <w:rsid w:val="00687EDC"/>
    <w:rsid w:val="00695286"/>
    <w:rsid w:val="006A03E2"/>
    <w:rsid w:val="006A14DB"/>
    <w:rsid w:val="006A2540"/>
    <w:rsid w:val="006B2517"/>
    <w:rsid w:val="006B2688"/>
    <w:rsid w:val="006C21F5"/>
    <w:rsid w:val="006C2A83"/>
    <w:rsid w:val="006D002A"/>
    <w:rsid w:val="006D207B"/>
    <w:rsid w:val="006D2343"/>
    <w:rsid w:val="006E33F1"/>
    <w:rsid w:val="006E6988"/>
    <w:rsid w:val="006E6EEB"/>
    <w:rsid w:val="006F215C"/>
    <w:rsid w:val="006F2613"/>
    <w:rsid w:val="006F31D2"/>
    <w:rsid w:val="006F68CA"/>
    <w:rsid w:val="006F69CD"/>
    <w:rsid w:val="00707993"/>
    <w:rsid w:val="007079F7"/>
    <w:rsid w:val="0071123D"/>
    <w:rsid w:val="00712686"/>
    <w:rsid w:val="0071532B"/>
    <w:rsid w:val="00716572"/>
    <w:rsid w:val="00723A25"/>
    <w:rsid w:val="00725D0A"/>
    <w:rsid w:val="0073016F"/>
    <w:rsid w:val="00733EEB"/>
    <w:rsid w:val="00737C22"/>
    <w:rsid w:val="00740DA2"/>
    <w:rsid w:val="00740EAF"/>
    <w:rsid w:val="0074142E"/>
    <w:rsid w:val="007463F7"/>
    <w:rsid w:val="007464DD"/>
    <w:rsid w:val="00750717"/>
    <w:rsid w:val="007560D5"/>
    <w:rsid w:val="00760BEE"/>
    <w:rsid w:val="00771135"/>
    <w:rsid w:val="00787DB3"/>
    <w:rsid w:val="007907D8"/>
    <w:rsid w:val="00797A9E"/>
    <w:rsid w:val="007A5D85"/>
    <w:rsid w:val="007B0A06"/>
    <w:rsid w:val="007B6805"/>
    <w:rsid w:val="007B71D2"/>
    <w:rsid w:val="007C3257"/>
    <w:rsid w:val="007C629C"/>
    <w:rsid w:val="007C63DC"/>
    <w:rsid w:val="007D171C"/>
    <w:rsid w:val="007D2257"/>
    <w:rsid w:val="007D306F"/>
    <w:rsid w:val="007D629E"/>
    <w:rsid w:val="007D6EC7"/>
    <w:rsid w:val="007D7109"/>
    <w:rsid w:val="007E00E9"/>
    <w:rsid w:val="007E1308"/>
    <w:rsid w:val="007E3790"/>
    <w:rsid w:val="007E55B1"/>
    <w:rsid w:val="007E6822"/>
    <w:rsid w:val="007F3940"/>
    <w:rsid w:val="0080309E"/>
    <w:rsid w:val="00806839"/>
    <w:rsid w:val="00806D1D"/>
    <w:rsid w:val="008121EC"/>
    <w:rsid w:val="008234B7"/>
    <w:rsid w:val="008235FB"/>
    <w:rsid w:val="00827D4F"/>
    <w:rsid w:val="00831A8A"/>
    <w:rsid w:val="00833B86"/>
    <w:rsid w:val="00847141"/>
    <w:rsid w:val="00854216"/>
    <w:rsid w:val="00861DC9"/>
    <w:rsid w:val="0086309A"/>
    <w:rsid w:val="00870F9B"/>
    <w:rsid w:val="00876B07"/>
    <w:rsid w:val="00877A91"/>
    <w:rsid w:val="00881159"/>
    <w:rsid w:val="008818B9"/>
    <w:rsid w:val="008931A2"/>
    <w:rsid w:val="00896967"/>
    <w:rsid w:val="008B4A7D"/>
    <w:rsid w:val="008C192D"/>
    <w:rsid w:val="008C3E6B"/>
    <w:rsid w:val="008C4770"/>
    <w:rsid w:val="008C6FA0"/>
    <w:rsid w:val="008D0B15"/>
    <w:rsid w:val="008E39B3"/>
    <w:rsid w:val="008F6054"/>
    <w:rsid w:val="009077AC"/>
    <w:rsid w:val="00912C65"/>
    <w:rsid w:val="00913C6B"/>
    <w:rsid w:val="00915931"/>
    <w:rsid w:val="009174BA"/>
    <w:rsid w:val="00925F51"/>
    <w:rsid w:val="00931706"/>
    <w:rsid w:val="00934DCF"/>
    <w:rsid w:val="00934EB4"/>
    <w:rsid w:val="00951344"/>
    <w:rsid w:val="009541A7"/>
    <w:rsid w:val="00956DB3"/>
    <w:rsid w:val="00966104"/>
    <w:rsid w:val="009710D4"/>
    <w:rsid w:val="00976345"/>
    <w:rsid w:val="009871A0"/>
    <w:rsid w:val="00990BEB"/>
    <w:rsid w:val="0099687F"/>
    <w:rsid w:val="009A2BB1"/>
    <w:rsid w:val="009A45A6"/>
    <w:rsid w:val="009B40CA"/>
    <w:rsid w:val="009B5CF5"/>
    <w:rsid w:val="009B715C"/>
    <w:rsid w:val="009C256E"/>
    <w:rsid w:val="009D53CB"/>
    <w:rsid w:val="009D737D"/>
    <w:rsid w:val="009E000F"/>
    <w:rsid w:val="009F3998"/>
    <w:rsid w:val="009F43C2"/>
    <w:rsid w:val="009F5F64"/>
    <w:rsid w:val="00A01102"/>
    <w:rsid w:val="00A04ED5"/>
    <w:rsid w:val="00A06994"/>
    <w:rsid w:val="00A07EC3"/>
    <w:rsid w:val="00A135C7"/>
    <w:rsid w:val="00A1536C"/>
    <w:rsid w:val="00A16DF9"/>
    <w:rsid w:val="00A2058C"/>
    <w:rsid w:val="00A23E32"/>
    <w:rsid w:val="00A24084"/>
    <w:rsid w:val="00A268CB"/>
    <w:rsid w:val="00A272C3"/>
    <w:rsid w:val="00A32312"/>
    <w:rsid w:val="00A32878"/>
    <w:rsid w:val="00A33984"/>
    <w:rsid w:val="00A3594A"/>
    <w:rsid w:val="00A40A4D"/>
    <w:rsid w:val="00A41494"/>
    <w:rsid w:val="00A432D0"/>
    <w:rsid w:val="00A473A2"/>
    <w:rsid w:val="00A47577"/>
    <w:rsid w:val="00A529EB"/>
    <w:rsid w:val="00A57AE5"/>
    <w:rsid w:val="00A61238"/>
    <w:rsid w:val="00A61651"/>
    <w:rsid w:val="00A63F93"/>
    <w:rsid w:val="00A65310"/>
    <w:rsid w:val="00A728E6"/>
    <w:rsid w:val="00A72C5D"/>
    <w:rsid w:val="00A7504D"/>
    <w:rsid w:val="00A76059"/>
    <w:rsid w:val="00A82E7D"/>
    <w:rsid w:val="00A909A3"/>
    <w:rsid w:val="00A913D1"/>
    <w:rsid w:val="00A9264F"/>
    <w:rsid w:val="00A934FA"/>
    <w:rsid w:val="00A963E2"/>
    <w:rsid w:val="00AA79E8"/>
    <w:rsid w:val="00AC02B1"/>
    <w:rsid w:val="00AC0F34"/>
    <w:rsid w:val="00AD5772"/>
    <w:rsid w:val="00AE0592"/>
    <w:rsid w:val="00AE6FAA"/>
    <w:rsid w:val="00AF2869"/>
    <w:rsid w:val="00AF453E"/>
    <w:rsid w:val="00B039B9"/>
    <w:rsid w:val="00B04294"/>
    <w:rsid w:val="00B109A6"/>
    <w:rsid w:val="00B11485"/>
    <w:rsid w:val="00B14A4B"/>
    <w:rsid w:val="00B15D4A"/>
    <w:rsid w:val="00B16B3C"/>
    <w:rsid w:val="00B16BA1"/>
    <w:rsid w:val="00B2140C"/>
    <w:rsid w:val="00B24DB6"/>
    <w:rsid w:val="00B26BC1"/>
    <w:rsid w:val="00B31369"/>
    <w:rsid w:val="00B327B1"/>
    <w:rsid w:val="00B3430F"/>
    <w:rsid w:val="00B379B9"/>
    <w:rsid w:val="00B51633"/>
    <w:rsid w:val="00B540E9"/>
    <w:rsid w:val="00B558F7"/>
    <w:rsid w:val="00B5743C"/>
    <w:rsid w:val="00B71F55"/>
    <w:rsid w:val="00B71F61"/>
    <w:rsid w:val="00B7470B"/>
    <w:rsid w:val="00B751C6"/>
    <w:rsid w:val="00B826F5"/>
    <w:rsid w:val="00B83115"/>
    <w:rsid w:val="00B835C0"/>
    <w:rsid w:val="00B852DB"/>
    <w:rsid w:val="00BA0FA8"/>
    <w:rsid w:val="00BA43E4"/>
    <w:rsid w:val="00BB0BED"/>
    <w:rsid w:val="00BB78B5"/>
    <w:rsid w:val="00BD3318"/>
    <w:rsid w:val="00BD5A04"/>
    <w:rsid w:val="00BF4D1E"/>
    <w:rsid w:val="00C01DCE"/>
    <w:rsid w:val="00C10AFB"/>
    <w:rsid w:val="00C13FE0"/>
    <w:rsid w:val="00C219E1"/>
    <w:rsid w:val="00C22589"/>
    <w:rsid w:val="00C238D8"/>
    <w:rsid w:val="00C30049"/>
    <w:rsid w:val="00C32DE1"/>
    <w:rsid w:val="00C41060"/>
    <w:rsid w:val="00C41745"/>
    <w:rsid w:val="00C524F4"/>
    <w:rsid w:val="00C525FD"/>
    <w:rsid w:val="00C5370B"/>
    <w:rsid w:val="00C53979"/>
    <w:rsid w:val="00C567F4"/>
    <w:rsid w:val="00C66DE7"/>
    <w:rsid w:val="00C74C23"/>
    <w:rsid w:val="00C82DFA"/>
    <w:rsid w:val="00C85205"/>
    <w:rsid w:val="00C87264"/>
    <w:rsid w:val="00CA1631"/>
    <w:rsid w:val="00CA3D95"/>
    <w:rsid w:val="00CA7B0A"/>
    <w:rsid w:val="00CC49C0"/>
    <w:rsid w:val="00CD1737"/>
    <w:rsid w:val="00CD35D1"/>
    <w:rsid w:val="00CE7454"/>
    <w:rsid w:val="00CF5EDB"/>
    <w:rsid w:val="00D10840"/>
    <w:rsid w:val="00D1514E"/>
    <w:rsid w:val="00D25EAB"/>
    <w:rsid w:val="00D335A6"/>
    <w:rsid w:val="00D34885"/>
    <w:rsid w:val="00D37D48"/>
    <w:rsid w:val="00D463B4"/>
    <w:rsid w:val="00D464B8"/>
    <w:rsid w:val="00D5034B"/>
    <w:rsid w:val="00D5164A"/>
    <w:rsid w:val="00D54081"/>
    <w:rsid w:val="00D67AD2"/>
    <w:rsid w:val="00D705A1"/>
    <w:rsid w:val="00D7476E"/>
    <w:rsid w:val="00D8106F"/>
    <w:rsid w:val="00D9288E"/>
    <w:rsid w:val="00D93A1C"/>
    <w:rsid w:val="00D948D2"/>
    <w:rsid w:val="00D95E2B"/>
    <w:rsid w:val="00D96D42"/>
    <w:rsid w:val="00DA3B65"/>
    <w:rsid w:val="00DA4A5D"/>
    <w:rsid w:val="00DA5667"/>
    <w:rsid w:val="00DA5DA4"/>
    <w:rsid w:val="00DB00B3"/>
    <w:rsid w:val="00DB101C"/>
    <w:rsid w:val="00DB27F9"/>
    <w:rsid w:val="00DB51E9"/>
    <w:rsid w:val="00DC544F"/>
    <w:rsid w:val="00DC6934"/>
    <w:rsid w:val="00DC708F"/>
    <w:rsid w:val="00DE05BB"/>
    <w:rsid w:val="00DF5BBD"/>
    <w:rsid w:val="00E101BF"/>
    <w:rsid w:val="00E13FC4"/>
    <w:rsid w:val="00E20A44"/>
    <w:rsid w:val="00E26BA2"/>
    <w:rsid w:val="00E33455"/>
    <w:rsid w:val="00E419ED"/>
    <w:rsid w:val="00E43152"/>
    <w:rsid w:val="00E51903"/>
    <w:rsid w:val="00E57F45"/>
    <w:rsid w:val="00E6017B"/>
    <w:rsid w:val="00E607D4"/>
    <w:rsid w:val="00E71C8F"/>
    <w:rsid w:val="00E736F7"/>
    <w:rsid w:val="00E74CEE"/>
    <w:rsid w:val="00E840F9"/>
    <w:rsid w:val="00E906F8"/>
    <w:rsid w:val="00EA32DA"/>
    <w:rsid w:val="00EA4CAD"/>
    <w:rsid w:val="00EB1920"/>
    <w:rsid w:val="00EB6112"/>
    <w:rsid w:val="00EC4454"/>
    <w:rsid w:val="00EC670F"/>
    <w:rsid w:val="00ED452B"/>
    <w:rsid w:val="00EE69F0"/>
    <w:rsid w:val="00EE7F49"/>
    <w:rsid w:val="00EF28AD"/>
    <w:rsid w:val="00EF2C72"/>
    <w:rsid w:val="00EF335B"/>
    <w:rsid w:val="00EF6855"/>
    <w:rsid w:val="00F00F41"/>
    <w:rsid w:val="00F02AA7"/>
    <w:rsid w:val="00F052BA"/>
    <w:rsid w:val="00F24577"/>
    <w:rsid w:val="00F361C5"/>
    <w:rsid w:val="00F377EE"/>
    <w:rsid w:val="00F44E53"/>
    <w:rsid w:val="00F44F15"/>
    <w:rsid w:val="00F47102"/>
    <w:rsid w:val="00F50084"/>
    <w:rsid w:val="00F51282"/>
    <w:rsid w:val="00F5413C"/>
    <w:rsid w:val="00F54AE8"/>
    <w:rsid w:val="00F62F97"/>
    <w:rsid w:val="00F64076"/>
    <w:rsid w:val="00F76569"/>
    <w:rsid w:val="00F8036E"/>
    <w:rsid w:val="00F80695"/>
    <w:rsid w:val="00F82BE8"/>
    <w:rsid w:val="00F92E89"/>
    <w:rsid w:val="00F94A3C"/>
    <w:rsid w:val="00FA0363"/>
    <w:rsid w:val="00FA58BA"/>
    <w:rsid w:val="00FA6B70"/>
    <w:rsid w:val="00FB059D"/>
    <w:rsid w:val="00FB4BB3"/>
    <w:rsid w:val="00FC0CA9"/>
    <w:rsid w:val="00FC5522"/>
    <w:rsid w:val="00FD0DC7"/>
    <w:rsid w:val="00FD58E5"/>
    <w:rsid w:val="00FD7FE8"/>
    <w:rsid w:val="00FE2A56"/>
    <w:rsid w:val="00FF2094"/>
    <w:rsid w:val="00FF4AC0"/>
    <w:rsid w:val="00FF5452"/>
    <w:rsid w:val="00FF607D"/>
    <w:rsid w:val="00FF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5:docId w15:val="{6B59884F-492A-44FA-BF48-1BBD409A4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196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3649BF"/>
    <w:pPr>
      <w:keepNext/>
      <w:ind w:firstLineChars="100" w:firstLine="320"/>
      <w:jc w:val="both"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3649BF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71A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rsid w:val="00740EAF"/>
    <w:pPr>
      <w:spacing w:after="120" w:line="480" w:lineRule="auto"/>
      <w:ind w:leftChars="200" w:left="480"/>
    </w:pPr>
  </w:style>
  <w:style w:type="character" w:styleId="a4">
    <w:name w:val="Hyperlink"/>
    <w:basedOn w:val="a0"/>
    <w:rsid w:val="00256BC8"/>
    <w:rPr>
      <w:color w:val="0000FF"/>
      <w:u w:val="single"/>
    </w:rPr>
  </w:style>
  <w:style w:type="paragraph" w:styleId="a5">
    <w:name w:val="annotation text"/>
    <w:basedOn w:val="a"/>
    <w:semiHidden/>
    <w:rsid w:val="004C37DC"/>
  </w:style>
  <w:style w:type="character" w:styleId="a6">
    <w:name w:val="annotation reference"/>
    <w:basedOn w:val="a0"/>
    <w:semiHidden/>
    <w:rsid w:val="00E57F45"/>
    <w:rPr>
      <w:sz w:val="18"/>
      <w:szCs w:val="18"/>
    </w:rPr>
  </w:style>
  <w:style w:type="paragraph" w:styleId="a7">
    <w:name w:val="annotation subject"/>
    <w:basedOn w:val="a5"/>
    <w:next w:val="a5"/>
    <w:semiHidden/>
    <w:rsid w:val="00E57F45"/>
    <w:rPr>
      <w:b/>
      <w:bCs/>
    </w:rPr>
  </w:style>
  <w:style w:type="paragraph" w:styleId="a8">
    <w:name w:val="Balloon Text"/>
    <w:basedOn w:val="a"/>
    <w:semiHidden/>
    <w:rsid w:val="00E57F45"/>
    <w:rPr>
      <w:rFonts w:ascii="Arial" w:hAnsi="Arial"/>
      <w:sz w:val="18"/>
      <w:szCs w:val="18"/>
    </w:rPr>
  </w:style>
  <w:style w:type="character" w:styleId="a9">
    <w:name w:val="FollowedHyperlink"/>
    <w:basedOn w:val="a0"/>
    <w:rsid w:val="00D25EAB"/>
    <w:rPr>
      <w:color w:val="800080"/>
      <w:u w:val="single"/>
    </w:rPr>
  </w:style>
  <w:style w:type="paragraph" w:styleId="aa">
    <w:name w:val="header"/>
    <w:basedOn w:val="a"/>
    <w:link w:val="ab"/>
    <w:rsid w:val="00AE6F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rsid w:val="00AE6FAA"/>
    <w:rPr>
      <w:kern w:val="2"/>
    </w:rPr>
  </w:style>
  <w:style w:type="paragraph" w:styleId="ac">
    <w:name w:val="footer"/>
    <w:basedOn w:val="a"/>
    <w:link w:val="ad"/>
    <w:uiPriority w:val="99"/>
    <w:rsid w:val="00AE6F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AE6FAA"/>
    <w:rPr>
      <w:kern w:val="2"/>
    </w:rPr>
  </w:style>
  <w:style w:type="paragraph" w:styleId="ae">
    <w:name w:val="List Paragraph"/>
    <w:basedOn w:val="a"/>
    <w:uiPriority w:val="34"/>
    <w:qFormat/>
    <w:rsid w:val="00A728E6"/>
    <w:pPr>
      <w:ind w:leftChars="200" w:left="480"/>
    </w:pPr>
    <w:rPr>
      <w:rFonts w:ascii="Calibri" w:hAnsi="Calibri"/>
      <w:szCs w:val="22"/>
    </w:rPr>
  </w:style>
  <w:style w:type="character" w:customStyle="1" w:styleId="22">
    <w:name w:val="本文縮排 2 字元"/>
    <w:basedOn w:val="a0"/>
    <w:link w:val="21"/>
    <w:rsid w:val="00A728E6"/>
    <w:rPr>
      <w:kern w:val="2"/>
      <w:sz w:val="24"/>
      <w:szCs w:val="24"/>
    </w:rPr>
  </w:style>
  <w:style w:type="paragraph" w:styleId="af">
    <w:name w:val="Body Text Indent"/>
    <w:basedOn w:val="a"/>
    <w:link w:val="af0"/>
    <w:rsid w:val="003649BF"/>
    <w:pPr>
      <w:spacing w:after="120"/>
      <w:ind w:leftChars="200" w:left="480"/>
    </w:pPr>
  </w:style>
  <w:style w:type="character" w:customStyle="1" w:styleId="af0">
    <w:name w:val="本文縮排 字元"/>
    <w:basedOn w:val="a0"/>
    <w:link w:val="af"/>
    <w:rsid w:val="003649BF"/>
    <w:rPr>
      <w:kern w:val="2"/>
      <w:sz w:val="24"/>
      <w:szCs w:val="24"/>
    </w:rPr>
  </w:style>
  <w:style w:type="paragraph" w:customStyle="1" w:styleId="font6">
    <w:name w:val="font6"/>
    <w:basedOn w:val="a"/>
    <w:rsid w:val="003649BF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</w:rPr>
  </w:style>
  <w:style w:type="character" w:customStyle="1" w:styleId="10">
    <w:name w:val="標題 1 字元"/>
    <w:basedOn w:val="a0"/>
    <w:link w:val="1"/>
    <w:rsid w:val="003649BF"/>
    <w:rPr>
      <w:kern w:val="2"/>
      <w:sz w:val="32"/>
      <w:szCs w:val="24"/>
    </w:rPr>
  </w:style>
  <w:style w:type="character" w:customStyle="1" w:styleId="20">
    <w:name w:val="標題 2 字元"/>
    <w:basedOn w:val="a0"/>
    <w:link w:val="2"/>
    <w:rsid w:val="003649BF"/>
    <w:rPr>
      <w:rFonts w:ascii="Arial" w:hAnsi="Arial"/>
      <w:b/>
      <w:bCs/>
      <w:kern w:val="2"/>
      <w:sz w:val="48"/>
      <w:szCs w:val="48"/>
    </w:rPr>
  </w:style>
  <w:style w:type="paragraph" w:customStyle="1" w:styleId="Default">
    <w:name w:val="Default"/>
    <w:rsid w:val="003649B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googqs-tidbit1">
    <w:name w:val="goog_qs-tidbit1"/>
    <w:basedOn w:val="a0"/>
    <w:rsid w:val="006A03E2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103</Words>
  <Characters>588</Characters>
  <Application>Microsoft Office Word</Application>
  <DocSecurity>0</DocSecurity>
  <Lines>4</Lines>
  <Paragraphs>1</Paragraphs>
  <ScaleCrop>false</ScaleCrop>
  <Company>HUPS</Company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臺北市國民小學推動兒童深耕閱讀第二階段四年計畫</dc:title>
  <dc:subject/>
  <dc:creator>read</dc:creator>
  <cp:keywords/>
  <dc:description/>
  <cp:lastModifiedBy>林佳慶</cp:lastModifiedBy>
  <cp:revision>10</cp:revision>
  <cp:lastPrinted>2013-12-13T01:06:00Z</cp:lastPrinted>
  <dcterms:created xsi:type="dcterms:W3CDTF">2023-04-25T08:12:00Z</dcterms:created>
  <dcterms:modified xsi:type="dcterms:W3CDTF">2023-04-26T02:58:00Z</dcterms:modified>
</cp:coreProperties>
</file>